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3"/>
        <w:spacing w:before="0" w:line="240" w:lineRule="auto"/>
        <w:rPr>
          <w:sz w:val="24"/>
          <w:szCs w:val="24"/>
        </w:rPr>
      </w:pPr>
      <w:bookmarkStart w:colFirst="0" w:colLast="0" w:name="_j9dc5rf9mg75" w:id="0"/>
      <w:bookmarkEnd w:id="0"/>
      <w:r w:rsidDel="00000000" w:rsidR="00000000" w:rsidRPr="00000000">
        <w:rPr>
          <w:rtl w:val="0"/>
        </w:rPr>
      </w:r>
    </w:p>
    <w:tbl>
      <w:tblPr>
        <w:tblStyle w:val="Table1"/>
        <w:tblW w:w="10020.0" w:type="dxa"/>
        <w:jc w:val="left"/>
        <w:tblLayout w:type="fixed"/>
        <w:tblLook w:val="0600"/>
      </w:tblPr>
      <w:tblGrid>
        <w:gridCol w:w="4170"/>
        <w:gridCol w:w="5850"/>
        <w:tblGridChange w:id="0">
          <w:tblGrid>
            <w:gridCol w:w="4170"/>
            <w:gridCol w:w="5850"/>
          </w:tblGrid>
        </w:tblGridChange>
      </w:tblGrid>
      <w:tr>
        <w:trPr>
          <w:cantSplit w:val="0"/>
          <w:trHeight w:val="446.4" w:hRule="atLeast"/>
          <w:tblHeader w:val="0"/>
        </w:trPr>
        <w:tc>
          <w:tcPr>
            <w:gridSpan w:val="2"/>
            <w:shd w:fill="auto" w:val="clear"/>
            <w:tcMar>
              <w:top w:w="43.2" w:type="dxa"/>
              <w:left w:w="43.2" w:type="dxa"/>
              <w:bottom w:w="43.2" w:type="dxa"/>
              <w:right w:w="43.2" w:type="dxa"/>
            </w:tcMar>
            <w:vAlign w:val="top"/>
          </w:tcPr>
          <w:p w:rsidR="00000000" w:rsidDel="00000000" w:rsidP="00000000" w:rsidRDefault="00000000" w:rsidRPr="00000000" w14:paraId="00000002">
            <w:pPr>
              <w:pStyle w:val="Heading1"/>
              <w:spacing w:line="276" w:lineRule="auto"/>
              <w:rPr/>
            </w:pPr>
            <w:bookmarkStart w:colFirst="0" w:colLast="0" w:name="_qf0ps2acam9b" w:id="1"/>
            <w:bookmarkEnd w:id="1"/>
            <w:r w:rsidDel="00000000" w:rsidR="00000000" w:rsidRPr="00000000">
              <w:rPr>
                <w:rtl w:val="0"/>
              </w:rPr>
              <w:t xml:space="preserve">Course Title</w:t>
            </w:r>
            <w:r w:rsidDel="00000000" w:rsidR="00000000" w:rsidRPr="00000000">
              <w:rPr>
                <w:rtl w:val="0"/>
              </w:rPr>
            </w:r>
          </w:p>
          <w:p w:rsidR="00000000" w:rsidDel="00000000" w:rsidP="00000000" w:rsidRDefault="00000000" w:rsidRPr="00000000" w14:paraId="00000003">
            <w:pPr>
              <w:pStyle w:val="Subtitle"/>
              <w:spacing w:after="0" w:line="276" w:lineRule="auto"/>
              <w:rPr/>
            </w:pPr>
            <w:bookmarkStart w:colFirst="0" w:colLast="0" w:name="_gwr0z28e09l3" w:id="2"/>
            <w:bookmarkEnd w:id="2"/>
            <w:r w:rsidDel="00000000" w:rsidR="00000000" w:rsidRPr="00000000">
              <w:rPr>
                <w:rtl w:val="0"/>
              </w:rPr>
              <w:t xml:space="preserve">College, Department, or Program Name</w:t>
            </w:r>
          </w:p>
          <w:p w:rsidR="00000000" w:rsidDel="00000000" w:rsidP="00000000" w:rsidRDefault="00000000" w:rsidRPr="00000000" w14:paraId="00000004">
            <w:pPr>
              <w:spacing w:after="0" w:line="240" w:lineRule="auto"/>
              <w:jc w:val="center"/>
              <w:rPr/>
            </w:pPr>
            <w:r w:rsidDel="00000000" w:rsidR="00000000" w:rsidRPr="00000000">
              <w:rPr>
                <w:rtl w:val="0"/>
              </w:rPr>
              <w:t xml:space="preserve">Fall / Spring / Summer 20##</w:t>
            </w:r>
          </w:p>
        </w:tc>
      </w:tr>
      <w:tr>
        <w:trPr>
          <w:cantSplit w:val="1"/>
          <w:tblHeader w:val="0"/>
        </w:trPr>
        <w:tc>
          <w:tcPr>
            <w:shd w:fill="auto" w:val="clear"/>
            <w:tcMar>
              <w:top w:w="43.2" w:type="dxa"/>
              <w:left w:w="43.2" w:type="dxa"/>
              <w:bottom w:w="43.2" w:type="dxa"/>
              <w:right w:w="43.2" w:type="dxa"/>
            </w:tcMar>
            <w:vAlign w:val="top"/>
          </w:tcPr>
          <w:p w:rsidR="00000000" w:rsidDel="00000000" w:rsidP="00000000" w:rsidRDefault="00000000" w:rsidRPr="00000000" w14:paraId="00000006">
            <w:pPr>
              <w:pStyle w:val="Heading2"/>
              <w:spacing w:before="0" w:line="276" w:lineRule="auto"/>
              <w:jc w:val="left"/>
              <w:rPr>
                <w:color w:val="002854"/>
                <w:sz w:val="28"/>
                <w:szCs w:val="28"/>
              </w:rPr>
            </w:pPr>
            <w:bookmarkStart w:colFirst="0" w:colLast="0" w:name="_f02r4jgfppi8" w:id="3"/>
            <w:bookmarkEnd w:id="3"/>
            <w:r w:rsidDel="00000000" w:rsidR="00000000" w:rsidRPr="00000000">
              <w:rPr>
                <w:rtl w:val="0"/>
              </w:rPr>
            </w:r>
          </w:p>
          <w:p w:rsidR="00000000" w:rsidDel="00000000" w:rsidP="00000000" w:rsidRDefault="00000000" w:rsidRPr="00000000" w14:paraId="00000007">
            <w:pPr>
              <w:pStyle w:val="Heading2"/>
              <w:spacing w:before="0" w:line="276" w:lineRule="auto"/>
              <w:jc w:val="left"/>
              <w:rPr>
                <w:color w:val="002854"/>
                <w:sz w:val="28"/>
                <w:szCs w:val="28"/>
              </w:rPr>
            </w:pPr>
            <w:bookmarkStart w:colFirst="0" w:colLast="0" w:name="_5zfgv127ez48" w:id="4"/>
            <w:bookmarkEnd w:id="4"/>
            <w:r w:rsidDel="00000000" w:rsidR="00000000" w:rsidRPr="00000000">
              <w:rPr>
                <w:color w:val="002854"/>
                <w:sz w:val="28"/>
                <w:szCs w:val="28"/>
                <w:rtl w:val="0"/>
              </w:rPr>
              <w:t xml:space="preserve">Instructor Info</w:t>
            </w:r>
          </w:p>
          <w:p w:rsidR="00000000" w:rsidDel="00000000" w:rsidP="00000000" w:rsidRDefault="00000000" w:rsidRPr="00000000" w14:paraId="00000008">
            <w:pPr>
              <w:spacing w:after="0" w:line="276" w:lineRule="auto"/>
              <w:rPr>
                <w:b w:val="1"/>
              </w:rPr>
            </w:pPr>
            <w:r w:rsidDel="00000000" w:rsidR="00000000" w:rsidRPr="00000000">
              <w:rPr>
                <w:b w:val="1"/>
                <w:rtl w:val="0"/>
              </w:rPr>
              <w:t xml:space="preserve">Dr. Amber B. Compton</w:t>
            </w:r>
          </w:p>
          <w:p w:rsidR="00000000" w:rsidDel="00000000" w:rsidP="00000000" w:rsidRDefault="00000000" w:rsidRPr="00000000" w14:paraId="00000009">
            <w:pPr>
              <w:spacing w:after="0" w:line="276" w:lineRule="auto"/>
              <w:rPr/>
            </w:pPr>
            <w:r w:rsidDel="00000000" w:rsidR="00000000" w:rsidRPr="00000000">
              <w:rPr>
                <w:b w:val="1"/>
                <w:rtl w:val="0"/>
              </w:rPr>
              <w:t xml:space="preserve">Phone:</w:t>
            </w:r>
            <w:r w:rsidDel="00000000" w:rsidR="00000000" w:rsidRPr="00000000">
              <w:rPr>
                <w:rtl w:val="0"/>
              </w:rPr>
              <w:t xml:space="preserve"> (207) 555-5555</w:t>
            </w:r>
          </w:p>
          <w:p w:rsidR="00000000" w:rsidDel="00000000" w:rsidP="00000000" w:rsidRDefault="00000000" w:rsidRPr="00000000" w14:paraId="0000000A">
            <w:pPr>
              <w:spacing w:after="0" w:line="276" w:lineRule="auto"/>
              <w:rPr/>
            </w:pPr>
            <w:r w:rsidDel="00000000" w:rsidR="00000000" w:rsidRPr="00000000">
              <w:rPr>
                <w:b w:val="1"/>
                <w:rtl w:val="0"/>
              </w:rPr>
              <w:t xml:space="preserve">Email:</w:t>
            </w:r>
            <w:r w:rsidDel="00000000" w:rsidR="00000000" w:rsidRPr="00000000">
              <w:rPr>
                <w:rtl w:val="0"/>
              </w:rPr>
              <w:t xml:space="preserve"> </w:t>
            </w:r>
            <w:hyperlink r:id="rId7">
              <w:r w:rsidDel="00000000" w:rsidR="00000000" w:rsidRPr="00000000">
                <w:rPr>
                  <w:color w:val="1155cc"/>
                  <w:u w:val="single"/>
                  <w:rtl w:val="0"/>
                </w:rPr>
                <w:t xml:space="preserve">abcompton@maine.edu</w:t>
              </w:r>
            </w:hyperlink>
            <w:r w:rsidDel="00000000" w:rsidR="00000000" w:rsidRPr="00000000">
              <w:rPr>
                <w:rtl w:val="0"/>
              </w:rPr>
            </w:r>
          </w:p>
          <w:p w:rsidR="00000000" w:rsidDel="00000000" w:rsidP="00000000" w:rsidRDefault="00000000" w:rsidRPr="00000000" w14:paraId="0000000B">
            <w:pPr>
              <w:spacing w:after="0" w:line="276" w:lineRule="auto"/>
              <w:rPr/>
            </w:pPr>
            <w:r w:rsidDel="00000000" w:rsidR="00000000" w:rsidRPr="00000000">
              <w:rPr>
                <w:b w:val="1"/>
                <w:rtl w:val="0"/>
              </w:rPr>
              <w:t xml:space="preserve">Zoom: </w:t>
            </w:r>
            <w:r w:rsidDel="00000000" w:rsidR="00000000" w:rsidRPr="00000000">
              <w:rPr>
                <w:rtl w:val="0"/>
              </w:rPr>
              <w:t xml:space="preserve">(For Virtual Office hours)</w:t>
            </w:r>
          </w:p>
          <w:p w:rsidR="00000000" w:rsidDel="00000000" w:rsidP="00000000" w:rsidRDefault="00000000" w:rsidRPr="00000000" w14:paraId="0000000C">
            <w:pPr>
              <w:spacing w:after="0" w:line="276" w:lineRule="auto"/>
              <w:rPr/>
            </w:pPr>
            <w:r w:rsidDel="00000000" w:rsidR="00000000" w:rsidRPr="00000000">
              <w:rPr>
                <w:b w:val="1"/>
                <w:rtl w:val="0"/>
              </w:rPr>
              <w:t xml:space="preserve">Office:</w:t>
            </w:r>
            <w:r w:rsidDel="00000000" w:rsidR="00000000" w:rsidRPr="00000000">
              <w:rPr>
                <w:rtl w:val="0"/>
              </w:rPr>
              <w:t xml:space="preserve"> Room, Building, Campus</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pPr>
            <w:r w:rsidDel="00000000" w:rsidR="00000000" w:rsidRPr="00000000">
              <w:rPr>
                <w:b w:val="1"/>
                <w:rtl w:val="0"/>
              </w:rPr>
              <w:t xml:space="preserve">Hours:</w:t>
            </w:r>
            <w:r w:rsidDel="00000000" w:rsidR="00000000" w:rsidRPr="00000000">
              <w:rPr>
                <w:rtl w:val="0"/>
              </w:rPr>
              <w:t xml:space="preserve"> </w:t>
            </w:r>
            <w:r w:rsidDel="00000000" w:rsidR="00000000" w:rsidRPr="00000000">
              <w:rPr>
                <w:rtl w:val="0"/>
              </w:rPr>
              <w:t xml:space="preserve">Days &amp; Times</w:t>
            </w:r>
          </w:p>
        </w:tc>
        <w:tc>
          <w:tcPr>
            <w:shd w:fill="auto" w:val="clear"/>
            <w:tcMar>
              <w:top w:w="43.2" w:type="dxa"/>
              <w:left w:w="43.2" w:type="dxa"/>
              <w:bottom w:w="43.2" w:type="dxa"/>
              <w:right w:w="43.2" w:type="dxa"/>
            </w:tcMar>
            <w:vAlign w:val="top"/>
          </w:tcPr>
          <w:p w:rsidR="00000000" w:rsidDel="00000000" w:rsidP="00000000" w:rsidRDefault="00000000" w:rsidRPr="00000000" w14:paraId="0000000E">
            <w:pPr>
              <w:spacing w:after="0" w:line="276" w:lineRule="auto"/>
              <w:jc w:val="left"/>
              <w:rPr/>
            </w:pPr>
            <w:r w:rsidDel="00000000" w:rsidR="00000000" w:rsidRPr="00000000">
              <w:rPr>
                <w:rtl w:val="0"/>
              </w:rPr>
            </w:r>
          </w:p>
          <w:p w:rsidR="00000000" w:rsidDel="00000000" w:rsidP="00000000" w:rsidRDefault="00000000" w:rsidRPr="00000000" w14:paraId="0000000F">
            <w:pPr>
              <w:pStyle w:val="Heading2"/>
              <w:spacing w:line="276" w:lineRule="auto"/>
              <w:jc w:val="right"/>
              <w:rPr>
                <w:color w:val="002854"/>
                <w:sz w:val="28"/>
                <w:szCs w:val="28"/>
              </w:rPr>
            </w:pPr>
            <w:bookmarkStart w:colFirst="0" w:colLast="0" w:name="_vdut98sihxvg" w:id="5"/>
            <w:bookmarkEnd w:id="5"/>
            <w:r w:rsidDel="00000000" w:rsidR="00000000" w:rsidRPr="00000000">
              <w:rPr>
                <w:color w:val="002854"/>
                <w:sz w:val="28"/>
                <w:szCs w:val="28"/>
                <w:rtl w:val="0"/>
              </w:rPr>
              <w:t xml:space="preserve">Course Meetings</w:t>
            </w:r>
          </w:p>
          <w:p w:rsidR="00000000" w:rsidDel="00000000" w:rsidP="00000000" w:rsidRDefault="00000000" w:rsidRPr="00000000" w14:paraId="00000010">
            <w:pPr>
              <w:spacing w:after="0" w:line="276" w:lineRule="auto"/>
              <w:jc w:val="right"/>
              <w:rPr/>
            </w:pPr>
            <w:r w:rsidDel="00000000" w:rsidR="00000000" w:rsidRPr="00000000">
              <w:rPr>
                <w:rtl w:val="0"/>
              </w:rPr>
              <w:t xml:space="preserve">Room, Building, Campus</w:t>
            </w:r>
            <w:r w:rsidDel="00000000" w:rsidR="00000000" w:rsidRPr="00000000">
              <w:rPr>
                <w:rtl w:val="0"/>
              </w:rPr>
            </w:r>
          </w:p>
          <w:p w:rsidR="00000000" w:rsidDel="00000000" w:rsidP="00000000" w:rsidRDefault="00000000" w:rsidRPr="00000000" w14:paraId="00000011">
            <w:pPr>
              <w:spacing w:after="0" w:line="276" w:lineRule="auto"/>
              <w:jc w:val="right"/>
              <w:rPr/>
            </w:pPr>
            <w:r w:rsidDel="00000000" w:rsidR="00000000" w:rsidRPr="00000000">
              <w:rPr>
                <w:rtl w:val="0"/>
              </w:rPr>
              <w:t xml:space="preserve">Days &amp; Times (if applicable)</w:t>
            </w:r>
          </w:p>
          <w:p w:rsidR="00000000" w:rsidDel="00000000" w:rsidP="00000000" w:rsidRDefault="00000000" w:rsidRPr="00000000" w14:paraId="00000012">
            <w:pPr>
              <w:spacing w:after="0" w:line="276" w:lineRule="auto"/>
              <w:jc w:val="right"/>
              <w:rPr/>
            </w:pPr>
            <w:r w:rsidDel="00000000" w:rsidR="00000000" w:rsidRPr="00000000">
              <w:rPr/>
              <w:drawing>
                <wp:inline distB="114300" distT="114300" distL="114300" distR="114300">
                  <wp:extent cx="2157413" cy="709517"/>
                  <wp:effectExtent b="0" l="0" r="0" t="0"/>
                  <wp:docPr descr="QR code pointing to the URL for USM's common services and policies for students webpage. The URL is: https://mycampus.maine.edu/group/usm/common-syllabus" id="2" name="image3.png"/>
                  <a:graphic>
                    <a:graphicData uri="http://schemas.openxmlformats.org/drawingml/2006/picture">
                      <pic:pic>
                        <pic:nvPicPr>
                          <pic:cNvPr descr="QR code pointing to the URL for USM's common services and policies for students webpage. The URL is: https://mycampus.maine.edu/group/usm/common-syllabus" id="0" name="image3.png"/>
                          <pic:cNvPicPr preferRelativeResize="0"/>
                        </pic:nvPicPr>
                        <pic:blipFill>
                          <a:blip r:embed="rId8"/>
                          <a:srcRect b="0" l="0" r="0" t="0"/>
                          <a:stretch>
                            <a:fillRect/>
                          </a:stretch>
                        </pic:blipFill>
                        <pic:spPr>
                          <a:xfrm>
                            <a:off x="0" y="0"/>
                            <a:ext cx="2157413" cy="709517"/>
                          </a:xfrm>
                          <a:prstGeom prst="rect"/>
                          <a:ln/>
                        </pic:spPr>
                      </pic:pic>
                    </a:graphicData>
                  </a:graphic>
                </wp:inline>
              </w:drawing>
            </w:r>
            <w:r w:rsidDel="00000000" w:rsidR="00000000" w:rsidRPr="00000000">
              <w:rPr>
                <w:rtl w:val="0"/>
              </w:rPr>
            </w:r>
          </w:p>
          <w:p w:rsidR="00000000" w:rsidDel="00000000" w:rsidP="00000000" w:rsidRDefault="00000000" w:rsidRPr="00000000" w14:paraId="00000013">
            <w:pPr>
              <w:spacing w:after="0" w:line="276" w:lineRule="auto"/>
              <w:jc w:val="right"/>
              <w:rPr/>
            </w:pPr>
            <w:hyperlink r:id="rId9">
              <w:r w:rsidDel="00000000" w:rsidR="00000000" w:rsidRPr="00000000">
                <w:rPr>
                  <w:color w:val="1155cc"/>
                  <w:u w:val="single"/>
                  <w:rtl w:val="0"/>
                </w:rPr>
                <w:t xml:space="preserve">Academic Services &amp; Policies</w:t>
              </w:r>
            </w:hyperlink>
            <w:r w:rsidDel="00000000" w:rsidR="00000000" w:rsidRPr="00000000">
              <w:rPr>
                <w:vertAlign w:val="superscript"/>
              </w:rPr>
              <w:footnoteReference w:customMarkFollows="0" w:id="0"/>
            </w:r>
            <w:r w:rsidDel="00000000" w:rsidR="00000000" w:rsidRPr="00000000">
              <w:rPr>
                <w:rtl w:val="0"/>
              </w:rPr>
            </w:r>
          </w:p>
        </w:tc>
      </w:tr>
    </w:tbl>
    <w:p w:rsidR="00000000" w:rsidDel="00000000" w:rsidP="00000000" w:rsidRDefault="00000000" w:rsidRPr="00000000" w14:paraId="00000014">
      <w:pPr>
        <w:pStyle w:val="Heading2"/>
        <w:rPr/>
      </w:pPr>
      <w:bookmarkStart w:colFirst="0" w:colLast="0" w:name="_1p0m49v5lj7h" w:id="6"/>
      <w:bookmarkEnd w:id="6"/>
      <w:r w:rsidDel="00000000" w:rsidR="00000000" w:rsidRPr="00000000">
        <w:rPr>
          <w:rtl w:val="0"/>
        </w:rPr>
        <w:t xml:space="preserve">Contents</w:t>
      </w:r>
    </w:p>
    <w:p w:rsidR="00000000" w:rsidDel="00000000" w:rsidP="00000000" w:rsidRDefault="00000000" w:rsidRPr="00000000" w14:paraId="00000015">
      <w:pPr>
        <w:numPr>
          <w:ilvl w:val="0"/>
          <w:numId w:val="1"/>
        </w:numPr>
        <w:tabs>
          <w:tab w:val="right" w:leader="none" w:pos="10080"/>
        </w:tabs>
        <w:spacing w:after="0" w:before="60" w:line="360" w:lineRule="auto"/>
        <w:ind w:left="270" w:hanging="270"/>
        <w:rPr>
          <w:b w:val="1"/>
          <w:u w:val="none"/>
        </w:rPr>
      </w:pPr>
      <w:hyperlink w:anchor="_d4z9ck68r17o">
        <w:r w:rsidDel="00000000" w:rsidR="00000000" w:rsidRPr="00000000">
          <w:rPr>
            <w:b w:val="1"/>
            <w:color w:val="1155cc"/>
            <w:u w:val="single"/>
            <w:rtl w:val="0"/>
          </w:rPr>
          <w:t xml:space="preserve">1. Course Information</w:t>
        </w:r>
      </w:hyperlink>
      <w:r w:rsidDel="00000000" w:rsidR="00000000" w:rsidRPr="00000000">
        <w:rPr>
          <w:b w:val="1"/>
          <w:color w:val="434343"/>
          <w:rtl w:val="0"/>
        </w:rPr>
        <w:tab/>
        <w:t xml:space="preserve">2</w:t>
      </w:r>
    </w:p>
    <w:p w:rsidR="00000000" w:rsidDel="00000000" w:rsidP="00000000" w:rsidRDefault="00000000" w:rsidRPr="00000000" w14:paraId="00000016">
      <w:pPr>
        <w:numPr>
          <w:ilvl w:val="0"/>
          <w:numId w:val="1"/>
        </w:numPr>
        <w:tabs>
          <w:tab w:val="right" w:leader="none" w:pos="10080"/>
        </w:tabs>
        <w:spacing w:after="0" w:before="0" w:line="360" w:lineRule="auto"/>
        <w:ind w:left="270" w:hanging="270"/>
        <w:rPr>
          <w:b w:val="1"/>
          <w:u w:val="none"/>
        </w:rPr>
      </w:pPr>
      <w:hyperlink w:anchor="_cspd334x8i5o">
        <w:r w:rsidDel="00000000" w:rsidR="00000000" w:rsidRPr="00000000">
          <w:rPr>
            <w:b w:val="1"/>
            <w:color w:val="1155cc"/>
            <w:u w:val="single"/>
            <w:rtl w:val="0"/>
          </w:rPr>
          <w:t xml:space="preserve">2. Coursework &amp; Grading</w:t>
        </w:r>
      </w:hyperlink>
      <w:r w:rsidDel="00000000" w:rsidR="00000000" w:rsidRPr="00000000">
        <w:rPr>
          <w:b w:val="1"/>
          <w:color w:val="434343"/>
          <w:rtl w:val="0"/>
        </w:rPr>
        <w:tab/>
        <w:t xml:space="preserve">3</w:t>
      </w:r>
    </w:p>
    <w:p w:rsidR="00000000" w:rsidDel="00000000" w:rsidP="00000000" w:rsidRDefault="00000000" w:rsidRPr="00000000" w14:paraId="00000017">
      <w:pPr>
        <w:numPr>
          <w:ilvl w:val="0"/>
          <w:numId w:val="1"/>
        </w:numPr>
        <w:tabs>
          <w:tab w:val="right" w:leader="none" w:pos="10080"/>
        </w:tabs>
        <w:spacing w:after="0" w:before="0" w:line="360" w:lineRule="auto"/>
        <w:ind w:left="270" w:hanging="270"/>
        <w:rPr>
          <w:b w:val="1"/>
          <w:u w:val="none"/>
        </w:rPr>
      </w:pPr>
      <w:hyperlink w:anchor="_dydra1vfzxie">
        <w:r w:rsidDel="00000000" w:rsidR="00000000" w:rsidRPr="00000000">
          <w:rPr>
            <w:b w:val="1"/>
            <w:color w:val="1155cc"/>
            <w:u w:val="single"/>
            <w:rtl w:val="0"/>
          </w:rPr>
          <w:t xml:space="preserve">3. Class Schedule</w:t>
        </w:r>
      </w:hyperlink>
      <w:r w:rsidDel="00000000" w:rsidR="00000000" w:rsidRPr="00000000">
        <w:rPr>
          <w:b w:val="1"/>
          <w:color w:val="434343"/>
          <w:rtl w:val="0"/>
        </w:rPr>
        <w:tab/>
        <w:t xml:space="preserve">4</w:t>
      </w:r>
    </w:p>
    <w:p w:rsidR="00000000" w:rsidDel="00000000" w:rsidP="00000000" w:rsidRDefault="00000000" w:rsidRPr="00000000" w14:paraId="00000018">
      <w:pPr>
        <w:numPr>
          <w:ilvl w:val="0"/>
          <w:numId w:val="1"/>
        </w:numPr>
        <w:tabs>
          <w:tab w:val="right" w:leader="none" w:pos="10080"/>
        </w:tabs>
        <w:spacing w:after="0" w:before="0" w:line="360" w:lineRule="auto"/>
        <w:ind w:left="270" w:hanging="270"/>
        <w:rPr>
          <w:b w:val="1"/>
          <w:u w:val="none"/>
        </w:rPr>
      </w:pPr>
      <w:hyperlink w:anchor="_mcvs8ntralfw">
        <w:r w:rsidDel="00000000" w:rsidR="00000000" w:rsidRPr="00000000">
          <w:rPr>
            <w:b w:val="1"/>
            <w:color w:val="1155cc"/>
            <w:u w:val="single"/>
            <w:rtl w:val="0"/>
          </w:rPr>
          <w:t xml:space="preserve">4. Course-Specific Policies</w:t>
        </w:r>
      </w:hyperlink>
      <w:r w:rsidDel="00000000" w:rsidR="00000000" w:rsidRPr="00000000">
        <w:rPr>
          <w:b w:val="1"/>
          <w:color w:val="434343"/>
          <w:rtl w:val="0"/>
        </w:rPr>
        <w:tab/>
      </w:r>
      <w:hyperlink w:anchor="_mcvs8ntralfw">
        <w:r w:rsidDel="00000000" w:rsidR="00000000" w:rsidRPr="00000000">
          <w:rPr>
            <w:b w:val="1"/>
            <w:color w:val="434343"/>
            <w:rtl w:val="0"/>
          </w:rPr>
          <w:t xml:space="preserve">1</w:t>
        </w:r>
      </w:hyperlink>
      <w:r w:rsidDel="00000000" w:rsidR="00000000" w:rsidRPr="00000000">
        <w:rPr>
          <w:b w:val="1"/>
          <w:color w:val="434343"/>
          <w:rtl w:val="0"/>
        </w:rPr>
        <w:t xml:space="preserve">2</w:t>
      </w:r>
    </w:p>
    <w:p w:rsidR="00000000" w:rsidDel="00000000" w:rsidP="00000000" w:rsidRDefault="00000000" w:rsidRPr="00000000" w14:paraId="00000019">
      <w:pPr>
        <w:numPr>
          <w:ilvl w:val="0"/>
          <w:numId w:val="1"/>
        </w:numPr>
        <w:tabs>
          <w:tab w:val="right" w:leader="none" w:pos="10080"/>
        </w:tabs>
        <w:spacing w:after="200" w:before="0" w:line="360" w:lineRule="auto"/>
        <w:ind w:left="270" w:hanging="270"/>
        <w:rPr>
          <w:b w:val="1"/>
          <w:u w:val="none"/>
        </w:rPr>
      </w:pPr>
      <w:hyperlink w:anchor="_tn3lk7sk0w5q">
        <w:r w:rsidDel="00000000" w:rsidR="00000000" w:rsidRPr="00000000">
          <w:rPr>
            <w:b w:val="1"/>
            <w:color w:val="1155cc"/>
            <w:u w:val="single"/>
            <w:rtl w:val="0"/>
          </w:rPr>
          <w:t xml:space="preserve">5. Academic Services &amp; Policies</w:t>
        </w:r>
      </w:hyperlink>
      <w:r w:rsidDel="00000000" w:rsidR="00000000" w:rsidRPr="00000000">
        <w:rPr>
          <w:b w:val="1"/>
          <w:color w:val="434343"/>
          <w:rtl w:val="0"/>
        </w:rPr>
        <w:tab/>
        <w:t xml:space="preserve">13</w:t>
      </w:r>
      <w:r w:rsidDel="00000000" w:rsidR="00000000" w:rsidRPr="00000000">
        <w:rPr>
          <w:rtl w:val="0"/>
        </w:rPr>
      </w:r>
    </w:p>
    <w:p w:rsidR="00000000" w:rsidDel="00000000" w:rsidP="00000000" w:rsidRDefault="00000000" w:rsidRPr="00000000" w14:paraId="0000001A">
      <w:pPr>
        <w:pStyle w:val="Heading2"/>
        <w:ind w:left="0" w:firstLine="0"/>
        <w:rPr/>
      </w:pPr>
      <w:bookmarkStart w:colFirst="0" w:colLast="0" w:name="_d4z9ck68r17o" w:id="7"/>
      <w:bookmarkEnd w:id="7"/>
      <w:r w:rsidDel="00000000" w:rsidR="00000000" w:rsidRPr="00000000">
        <w:rPr>
          <w:rtl w:val="0"/>
        </w:rPr>
        <w:t xml:space="preserve">1. </w:t>
      </w:r>
      <w:r w:rsidDel="00000000" w:rsidR="00000000" w:rsidRPr="00000000">
        <w:rPr>
          <w:rtl w:val="0"/>
        </w:rPr>
        <w:t xml:space="preserve">Course Information</w:t>
      </w:r>
      <w:r w:rsidDel="00000000" w:rsidR="00000000" w:rsidRPr="00000000">
        <w:rPr>
          <w:rtl w:val="0"/>
        </w:rPr>
      </w:r>
    </w:p>
    <w:p w:rsidR="00000000" w:rsidDel="00000000" w:rsidP="00000000" w:rsidRDefault="00000000" w:rsidRPr="00000000" w14:paraId="0000001B">
      <w:pPr>
        <w:pStyle w:val="Heading3"/>
        <w:rPr/>
      </w:pPr>
      <w:bookmarkStart w:colFirst="0" w:colLast="0" w:name="_ncu94q64jwjv" w:id="8"/>
      <w:bookmarkEnd w:id="8"/>
      <w:r w:rsidDel="00000000" w:rsidR="00000000" w:rsidRPr="00000000">
        <w:rPr>
          <w:rtl w:val="0"/>
        </w:rPr>
        <w:t xml:space="preserve">1A. Course Description</w:t>
      </w:r>
    </w:p>
    <w:p w:rsidR="00000000" w:rsidDel="00000000" w:rsidP="00000000" w:rsidRDefault="00000000" w:rsidRPr="00000000" w14:paraId="0000001C">
      <w:pPr>
        <w:rPr/>
      </w:pPr>
      <w:r w:rsidDel="00000000" w:rsidR="00000000" w:rsidRPr="00000000">
        <w:rPr>
          <w:rtl w:val="0"/>
        </w:rPr>
        <w:t xml:space="preserve">[Write a brief, high-level overview of your course.]</w:t>
      </w:r>
      <w:r w:rsidDel="00000000" w:rsidR="00000000" w:rsidRPr="00000000">
        <w:rPr>
          <w:rtl w:val="0"/>
        </w:rPr>
      </w:r>
    </w:p>
    <w:p w:rsidR="00000000" w:rsidDel="00000000" w:rsidP="00000000" w:rsidRDefault="00000000" w:rsidRPr="00000000" w14:paraId="0000001D">
      <w:pPr>
        <w:pStyle w:val="Heading3"/>
        <w:rPr/>
      </w:pPr>
      <w:bookmarkStart w:colFirst="0" w:colLast="0" w:name="_bxo0yf2qbepq" w:id="9"/>
      <w:bookmarkEnd w:id="9"/>
      <w:r w:rsidDel="00000000" w:rsidR="00000000" w:rsidRPr="00000000">
        <w:rPr>
          <w:rtl w:val="0"/>
        </w:rPr>
        <w:t xml:space="preserve">1B. </w:t>
      </w:r>
      <w:r w:rsidDel="00000000" w:rsidR="00000000" w:rsidRPr="00000000">
        <w:rPr>
          <w:rtl w:val="0"/>
        </w:rPr>
        <w:t xml:space="preserve">Course Materials &amp; Books</w:t>
      </w:r>
      <w:r w:rsidDel="00000000" w:rsidR="00000000" w:rsidRPr="00000000">
        <w:rPr>
          <w:rtl w:val="0"/>
        </w:rPr>
      </w:r>
    </w:p>
    <w:p w:rsidR="00000000" w:rsidDel="00000000" w:rsidP="00000000" w:rsidRDefault="00000000" w:rsidRPr="00000000" w14:paraId="0000001E">
      <w:pPr>
        <w:pStyle w:val="Heading4"/>
        <w:rPr/>
      </w:pPr>
      <w:bookmarkStart w:colFirst="0" w:colLast="0" w:name="_u3lv1wf4tloj" w:id="10"/>
      <w:bookmarkEnd w:id="10"/>
      <w:r w:rsidDel="00000000" w:rsidR="00000000" w:rsidRPr="00000000">
        <w:rPr>
          <w:rtl w:val="0"/>
        </w:rPr>
        <w:t xml:space="preserve">Required</w:t>
      </w:r>
    </w:p>
    <w:p w:rsidR="00000000" w:rsidDel="00000000" w:rsidP="00000000" w:rsidRDefault="00000000" w:rsidRPr="00000000" w14:paraId="0000001F">
      <w:pPr>
        <w:numPr>
          <w:ilvl w:val="0"/>
          <w:numId w:val="5"/>
        </w:numPr>
        <w:spacing w:after="0" w:afterAutospacing="0"/>
        <w:ind w:left="720" w:hanging="360"/>
        <w:rPr>
          <w:u w:val="none"/>
        </w:rPr>
      </w:pPr>
      <w:r w:rsidDel="00000000" w:rsidR="00000000" w:rsidRPr="00000000">
        <w:rPr>
          <w:rtl w:val="0"/>
        </w:rPr>
        <w:t xml:space="preserve">[Delete any of these which are not applicable to your course.]</w:t>
      </w:r>
    </w:p>
    <w:p w:rsidR="00000000" w:rsidDel="00000000" w:rsidP="00000000" w:rsidRDefault="00000000" w:rsidRPr="00000000" w14:paraId="00000020">
      <w:pPr>
        <w:numPr>
          <w:ilvl w:val="0"/>
          <w:numId w:val="5"/>
        </w:numPr>
        <w:spacing w:after="0" w:afterAutospacing="0"/>
        <w:ind w:left="720" w:hanging="360"/>
        <w:rPr>
          <w:u w:val="none"/>
        </w:rPr>
      </w:pPr>
      <w:r w:rsidDel="00000000" w:rsidR="00000000" w:rsidRPr="00000000">
        <w:rPr>
          <w:rtl w:val="0"/>
        </w:rPr>
        <w:t xml:space="preserve">[</w:t>
      </w:r>
      <w:r w:rsidDel="00000000" w:rsidR="00000000" w:rsidRPr="00000000">
        <w:rPr>
          <w:rtl w:val="0"/>
        </w:rPr>
        <w:t xml:space="preserve">List required textbooks, equipment and online learning platforms, other than Brightspace. For books, please include ISBN#’s and/or USM Library call #’s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1">
      <w:pPr>
        <w:numPr>
          <w:ilvl w:val="0"/>
          <w:numId w:val="5"/>
        </w:numPr>
        <w:spacing w:after="0" w:afterAutospacing="0"/>
        <w:ind w:left="720" w:hanging="360"/>
        <w:rPr>
          <w:u w:val="none"/>
        </w:rPr>
      </w:pPr>
      <w:r w:rsidDel="00000000" w:rsidR="00000000" w:rsidRPr="00000000">
        <w:rPr>
          <w:rtl w:val="0"/>
        </w:rPr>
        <w:t xml:space="preserve">[</w:t>
      </w:r>
      <w:r w:rsidDel="00000000" w:rsidR="00000000" w:rsidRPr="00000000">
        <w:rPr>
          <w:rtl w:val="0"/>
        </w:rPr>
        <w:t xml:space="preserve">Include any technology requirements for course-specific software</w:t>
      </w:r>
      <w:r w:rsidDel="00000000" w:rsidR="00000000" w:rsidRPr="00000000">
        <w:rPr>
          <w:rtl w:val="0"/>
        </w:rPr>
        <w:t xml:space="preserve">]</w:t>
      </w:r>
    </w:p>
    <w:p w:rsidR="00000000" w:rsidDel="00000000" w:rsidP="00000000" w:rsidRDefault="00000000" w:rsidRPr="00000000" w14:paraId="00000022">
      <w:pPr>
        <w:numPr>
          <w:ilvl w:val="0"/>
          <w:numId w:val="5"/>
        </w:numPr>
        <w:ind w:left="720" w:hanging="360"/>
        <w:rPr>
          <w:u w:val="none"/>
        </w:rPr>
      </w:pPr>
      <w:r w:rsidDel="00000000" w:rsidR="00000000" w:rsidRPr="00000000">
        <w:rPr>
          <w:rtl w:val="0"/>
        </w:rPr>
        <w:t xml:space="preserve">For Brightspace tech requirements, see the </w:t>
      </w:r>
      <w:hyperlink r:id="rId10">
        <w:r w:rsidDel="00000000" w:rsidR="00000000" w:rsidRPr="00000000">
          <w:rPr>
            <w:color w:val="1155cc"/>
            <w:u w:val="single"/>
            <w:rtl w:val="0"/>
          </w:rPr>
          <w:t xml:space="preserve">Academic Services &amp; Policies page</w:t>
        </w:r>
      </w:hyperlink>
      <w:r w:rsidDel="00000000" w:rsidR="00000000" w:rsidRPr="00000000">
        <w:rPr>
          <w:vertAlign w:val="superscript"/>
        </w:rPr>
        <w:footnoteReference w:customMarkFollows="0" w:id="1"/>
      </w:r>
      <w:r w:rsidDel="00000000" w:rsidR="00000000" w:rsidRPr="00000000">
        <w:rPr>
          <w:rtl w:val="0"/>
        </w:rPr>
        <w:t xml:space="preserve">.</w:t>
      </w:r>
    </w:p>
    <w:p w:rsidR="00000000" w:rsidDel="00000000" w:rsidP="00000000" w:rsidRDefault="00000000" w:rsidRPr="00000000" w14:paraId="00000023">
      <w:pPr>
        <w:pStyle w:val="Heading4"/>
        <w:rPr/>
      </w:pPr>
      <w:bookmarkStart w:colFirst="0" w:colLast="0" w:name="_m41a6nnsocms" w:id="11"/>
      <w:bookmarkEnd w:id="11"/>
      <w:r w:rsidDel="00000000" w:rsidR="00000000" w:rsidRPr="00000000">
        <w:rPr>
          <w:rtl w:val="0"/>
        </w:rPr>
        <w:t xml:space="preserve">Supplemental</w:t>
      </w:r>
    </w:p>
    <w:p w:rsidR="00000000" w:rsidDel="00000000" w:rsidP="00000000" w:rsidRDefault="00000000" w:rsidRPr="00000000" w14:paraId="00000024">
      <w:pPr>
        <w:numPr>
          <w:ilvl w:val="0"/>
          <w:numId w:val="6"/>
        </w:numPr>
        <w:ind w:left="720" w:hanging="360"/>
        <w:rPr>
          <w:u w:val="none"/>
        </w:rPr>
      </w:pPr>
      <w:r w:rsidDel="00000000" w:rsidR="00000000" w:rsidRPr="00000000">
        <w:rPr>
          <w:rtl w:val="0"/>
        </w:rPr>
        <w:t xml:space="preserve">[</w:t>
      </w:r>
      <w:r w:rsidDel="00000000" w:rsidR="00000000" w:rsidRPr="00000000">
        <w:rPr>
          <w:rtl w:val="0"/>
        </w:rPr>
        <w:t xml:space="preserve">List any resources that are optional but recommended.</w:t>
      </w:r>
      <w:r w:rsidDel="00000000" w:rsidR="00000000" w:rsidRPr="00000000">
        <w:rPr>
          <w:rtl w:val="0"/>
        </w:rPr>
        <w:t xml:space="preserve">]</w:t>
      </w:r>
    </w:p>
    <w:p w:rsidR="00000000" w:rsidDel="00000000" w:rsidP="00000000" w:rsidRDefault="00000000" w:rsidRPr="00000000" w14:paraId="00000025">
      <w:pPr>
        <w:pStyle w:val="Heading3"/>
        <w:rPr/>
      </w:pPr>
      <w:bookmarkStart w:colFirst="0" w:colLast="0" w:name="_y268vho3wy9u" w:id="12"/>
      <w:bookmarkEnd w:id="12"/>
      <w:r w:rsidDel="00000000" w:rsidR="00000000" w:rsidRPr="00000000">
        <w:rPr>
          <w:rtl w:val="0"/>
        </w:rPr>
        <w:t xml:space="preserve">1C. Course Format</w:t>
      </w:r>
    </w:p>
    <w:p w:rsidR="00000000" w:rsidDel="00000000" w:rsidP="00000000" w:rsidRDefault="00000000" w:rsidRPr="00000000" w14:paraId="00000026">
      <w:pPr>
        <w:rPr/>
      </w:pPr>
      <w:r w:rsidDel="00000000" w:rsidR="00000000" w:rsidRPr="00000000">
        <w:rPr>
          <w:rtl w:val="0"/>
        </w:rPr>
        <w:t xml:space="preserve">[Add a description of the course’s modality, expectations, etc. (~150 words). Be sure that it matches what is listed for this course in MaineStreet. For example, is the course fully asynchronous, or will there be any required synchronous components? If so, clearly articulate those elements and include any required meeting days or times.]</w:t>
      </w:r>
      <w:r w:rsidDel="00000000" w:rsidR="00000000" w:rsidRPr="00000000">
        <w:rPr>
          <w:rtl w:val="0"/>
        </w:rPr>
      </w:r>
    </w:p>
    <w:p w:rsidR="00000000" w:rsidDel="00000000" w:rsidP="00000000" w:rsidRDefault="00000000" w:rsidRPr="00000000" w14:paraId="00000027">
      <w:pPr>
        <w:pStyle w:val="Heading3"/>
        <w:rPr/>
      </w:pPr>
      <w:bookmarkStart w:colFirst="0" w:colLast="0" w:name="_xvf6ff589qw" w:id="13"/>
      <w:bookmarkEnd w:id="13"/>
      <w:r w:rsidDel="00000000" w:rsidR="00000000" w:rsidRPr="00000000">
        <w:rPr>
          <w:rtl w:val="0"/>
        </w:rPr>
        <w:t xml:space="preserve">1D. Program Learning Outcomes</w:t>
      </w:r>
    </w:p>
    <w:p w:rsidR="00000000" w:rsidDel="00000000" w:rsidP="00000000" w:rsidRDefault="00000000" w:rsidRPr="00000000" w14:paraId="00000028">
      <w:pPr>
        <w:rPr/>
      </w:pPr>
      <w:r w:rsidDel="00000000" w:rsidR="00000000" w:rsidRPr="00000000">
        <w:rPr>
          <w:rtl w:val="0"/>
        </w:rPr>
        <w:t xml:space="preserve">[List the Academic </w:t>
      </w:r>
      <w:r w:rsidDel="00000000" w:rsidR="00000000" w:rsidRPr="00000000">
        <w:rPr>
          <w:rtl w:val="0"/>
        </w:rPr>
        <w:t xml:space="preserve">Program</w:t>
      </w:r>
      <w:r w:rsidDel="00000000" w:rsidR="00000000" w:rsidRPr="00000000">
        <w:rPr>
          <w:rtl w:val="0"/>
        </w:rPr>
        <w:t xml:space="preserve">-level outcomes this course satisfies. If this does not apply to your course, please feel free to remove this section if it does not apply.]</w:t>
      </w:r>
    </w:p>
    <w:p w:rsidR="00000000" w:rsidDel="00000000" w:rsidP="00000000" w:rsidRDefault="00000000" w:rsidRPr="00000000" w14:paraId="00000029">
      <w:pPr>
        <w:pStyle w:val="Heading3"/>
        <w:rPr/>
      </w:pPr>
      <w:bookmarkStart w:colFirst="0" w:colLast="0" w:name="_cxxoh79ik2rj" w:id="14"/>
      <w:bookmarkEnd w:id="14"/>
      <w:r w:rsidDel="00000000" w:rsidR="00000000" w:rsidRPr="00000000">
        <w:rPr>
          <w:rtl w:val="0"/>
        </w:rPr>
        <w:t xml:space="preserve">1E. Course Learning Outcomes</w:t>
      </w:r>
    </w:p>
    <w:p w:rsidR="00000000" w:rsidDel="00000000" w:rsidP="00000000" w:rsidRDefault="00000000" w:rsidRPr="00000000" w14:paraId="0000002A">
      <w:pPr>
        <w:rPr/>
      </w:pPr>
      <w:r w:rsidDel="00000000" w:rsidR="00000000" w:rsidRPr="00000000">
        <w:rPr>
          <w:rtl w:val="0"/>
        </w:rPr>
        <w:t xml:space="preserve">[List no more than 7 learning outcomes. Learning outcomes are brief, clear statements about what students will have done or accomplished once they complete the course.]</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pStyle w:val="Heading2"/>
        <w:ind w:left="0" w:firstLine="0"/>
        <w:rPr/>
      </w:pPr>
      <w:bookmarkStart w:colFirst="0" w:colLast="0" w:name="_cspd334x8i5o" w:id="15"/>
      <w:bookmarkEnd w:id="15"/>
      <w:r w:rsidDel="00000000" w:rsidR="00000000" w:rsidRPr="00000000">
        <w:rPr>
          <w:rtl w:val="0"/>
        </w:rPr>
        <w:t xml:space="preserve">2. Coursework &amp; Grading</w:t>
      </w:r>
    </w:p>
    <w:p w:rsidR="00000000" w:rsidDel="00000000" w:rsidP="00000000" w:rsidRDefault="00000000" w:rsidRPr="00000000" w14:paraId="0000002D">
      <w:pPr>
        <w:pStyle w:val="Heading3"/>
        <w:rPr/>
      </w:pPr>
      <w:bookmarkStart w:colFirst="0" w:colLast="0" w:name="_ekb8j6uav2xe" w:id="16"/>
      <w:bookmarkEnd w:id="16"/>
      <w:r w:rsidDel="00000000" w:rsidR="00000000" w:rsidRPr="00000000">
        <w:rPr>
          <w:rtl w:val="0"/>
        </w:rPr>
        <w:t xml:space="preserve">2A. Grade Scale</w:t>
      </w:r>
    </w:p>
    <w:p w:rsidR="00000000" w:rsidDel="00000000" w:rsidP="00000000" w:rsidRDefault="00000000" w:rsidRPr="00000000" w14:paraId="0000002E">
      <w:pPr>
        <w:rPr/>
      </w:pPr>
      <w:r w:rsidDel="00000000" w:rsidR="00000000" w:rsidRPr="00000000">
        <w:rPr>
          <w:rtl w:val="0"/>
        </w:rPr>
        <w:t xml:space="preserve">[This is a typical percentage-to-letter grade scheme for many U.S. postsecondary institutions.]</w:t>
      </w:r>
      <w:r w:rsidDel="00000000" w:rsidR="00000000" w:rsidRPr="00000000">
        <w:rPr>
          <w:rtl w:val="0"/>
        </w:rPr>
      </w:r>
    </w:p>
    <w:tbl>
      <w:tblPr>
        <w:tblStyle w:val="Table2"/>
        <w:tblW w:w="7560.0" w:type="dxa"/>
        <w:jc w:val="left"/>
        <w:tblInd w:w="56.4000000000001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10"/>
        <w:gridCol w:w="3750"/>
        <w:tblGridChange w:id="0">
          <w:tblGrid>
            <w:gridCol w:w="3810"/>
            <w:gridCol w:w="375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2F">
            <w:pPr>
              <w:ind w:left="-3.5999999999999233" w:hanging="15"/>
              <w:rPr>
                <w:sz w:val="22"/>
                <w:szCs w:val="22"/>
              </w:rPr>
            </w:pPr>
            <w:r w:rsidDel="00000000" w:rsidR="00000000" w:rsidRPr="00000000">
              <w:rPr>
                <w:sz w:val="22"/>
                <w:szCs w:val="22"/>
                <w:rtl w:val="0"/>
              </w:rPr>
              <w:t xml:space="preserve">100-93%</w:t>
              <w:tab/>
              <w:t xml:space="preserve">=</w:t>
              <w:tab/>
              <w:t xml:space="preserve">A</w:t>
            </w:r>
          </w:p>
          <w:p w:rsidR="00000000" w:rsidDel="00000000" w:rsidP="00000000" w:rsidRDefault="00000000" w:rsidRPr="00000000" w14:paraId="00000030">
            <w:pPr>
              <w:ind w:left="-3.5999999999999233" w:hanging="15"/>
              <w:rPr>
                <w:sz w:val="22"/>
                <w:szCs w:val="22"/>
              </w:rPr>
            </w:pPr>
            <w:r w:rsidDel="00000000" w:rsidR="00000000" w:rsidRPr="00000000">
              <w:rPr>
                <w:sz w:val="22"/>
                <w:szCs w:val="22"/>
                <w:rtl w:val="0"/>
              </w:rPr>
              <w:t xml:space="preserve">92-90%</w:t>
              <w:tab/>
              <w:t xml:space="preserve">=</w:t>
              <w:tab/>
              <w:t xml:space="preserve">A-</w:t>
            </w:r>
          </w:p>
          <w:p w:rsidR="00000000" w:rsidDel="00000000" w:rsidP="00000000" w:rsidRDefault="00000000" w:rsidRPr="00000000" w14:paraId="00000031">
            <w:pPr>
              <w:ind w:left="-3.5999999999999233" w:hanging="15"/>
              <w:rPr>
                <w:sz w:val="22"/>
                <w:szCs w:val="22"/>
              </w:rPr>
            </w:pPr>
            <w:r w:rsidDel="00000000" w:rsidR="00000000" w:rsidRPr="00000000">
              <w:rPr>
                <w:sz w:val="22"/>
                <w:szCs w:val="22"/>
                <w:rtl w:val="0"/>
              </w:rPr>
              <w:t xml:space="preserve">89-87%</w:t>
              <w:tab/>
              <w:t xml:space="preserve">=</w:t>
              <w:tab/>
              <w:t xml:space="preserve">B+</w:t>
            </w:r>
          </w:p>
          <w:p w:rsidR="00000000" w:rsidDel="00000000" w:rsidP="00000000" w:rsidRDefault="00000000" w:rsidRPr="00000000" w14:paraId="00000032">
            <w:pPr>
              <w:ind w:left="-3.5999999999999233" w:hanging="15"/>
              <w:rPr>
                <w:sz w:val="22"/>
                <w:szCs w:val="22"/>
              </w:rPr>
            </w:pPr>
            <w:r w:rsidDel="00000000" w:rsidR="00000000" w:rsidRPr="00000000">
              <w:rPr>
                <w:sz w:val="22"/>
                <w:szCs w:val="22"/>
                <w:rtl w:val="0"/>
              </w:rPr>
              <w:t xml:space="preserve">86-83%</w:t>
              <w:tab/>
              <w:t xml:space="preserve">=</w:t>
              <w:tab/>
              <w:t xml:space="preserve">B</w:t>
            </w:r>
          </w:p>
          <w:p w:rsidR="00000000" w:rsidDel="00000000" w:rsidP="00000000" w:rsidRDefault="00000000" w:rsidRPr="00000000" w14:paraId="00000033">
            <w:pPr>
              <w:ind w:left="-3.5999999999999233" w:hanging="15"/>
              <w:rPr>
                <w:sz w:val="22"/>
                <w:szCs w:val="22"/>
              </w:rPr>
            </w:pPr>
            <w:r w:rsidDel="00000000" w:rsidR="00000000" w:rsidRPr="00000000">
              <w:rPr>
                <w:sz w:val="22"/>
                <w:szCs w:val="22"/>
                <w:rtl w:val="0"/>
              </w:rPr>
              <w:t xml:space="preserve">82-80%</w:t>
              <w:tab/>
              <w:t xml:space="preserve">=</w:t>
              <w:tab/>
              <w:t xml:space="preserve">B-</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34">
            <w:pPr>
              <w:ind w:left="-3.5999999999999233" w:hanging="15"/>
              <w:rPr>
                <w:sz w:val="22"/>
                <w:szCs w:val="22"/>
              </w:rPr>
            </w:pPr>
            <w:r w:rsidDel="00000000" w:rsidR="00000000" w:rsidRPr="00000000">
              <w:rPr>
                <w:sz w:val="22"/>
                <w:szCs w:val="22"/>
                <w:rtl w:val="0"/>
              </w:rPr>
              <w:t xml:space="preserve">79-77%</w:t>
              <w:tab/>
              <w:t xml:space="preserve">=</w:t>
              <w:tab/>
              <w:t xml:space="preserve">C+</w:t>
            </w:r>
          </w:p>
          <w:p w:rsidR="00000000" w:rsidDel="00000000" w:rsidP="00000000" w:rsidRDefault="00000000" w:rsidRPr="00000000" w14:paraId="00000035">
            <w:pPr>
              <w:ind w:left="-3.5999999999999233" w:hanging="15"/>
              <w:rPr>
                <w:sz w:val="22"/>
                <w:szCs w:val="22"/>
              </w:rPr>
            </w:pPr>
            <w:r w:rsidDel="00000000" w:rsidR="00000000" w:rsidRPr="00000000">
              <w:rPr>
                <w:sz w:val="22"/>
                <w:szCs w:val="22"/>
                <w:rtl w:val="0"/>
              </w:rPr>
              <w:t xml:space="preserve">76-73%</w:t>
              <w:tab/>
              <w:t xml:space="preserve">=</w:t>
              <w:tab/>
              <w:t xml:space="preserve">C</w:t>
            </w:r>
          </w:p>
          <w:p w:rsidR="00000000" w:rsidDel="00000000" w:rsidP="00000000" w:rsidRDefault="00000000" w:rsidRPr="00000000" w14:paraId="00000036">
            <w:pPr>
              <w:ind w:left="-3.5999999999999233" w:hanging="15"/>
              <w:rPr>
                <w:sz w:val="22"/>
                <w:szCs w:val="22"/>
              </w:rPr>
            </w:pPr>
            <w:r w:rsidDel="00000000" w:rsidR="00000000" w:rsidRPr="00000000">
              <w:rPr>
                <w:sz w:val="22"/>
                <w:szCs w:val="22"/>
                <w:rtl w:val="0"/>
              </w:rPr>
              <w:t xml:space="preserve">72-70%</w:t>
              <w:tab/>
              <w:t xml:space="preserve">=</w:t>
              <w:tab/>
              <w:t xml:space="preserve">C-</w:t>
            </w:r>
          </w:p>
          <w:p w:rsidR="00000000" w:rsidDel="00000000" w:rsidP="00000000" w:rsidRDefault="00000000" w:rsidRPr="00000000" w14:paraId="00000037">
            <w:pPr>
              <w:ind w:left="-3.5999999999999233" w:hanging="15"/>
              <w:rPr>
                <w:sz w:val="22"/>
                <w:szCs w:val="22"/>
              </w:rPr>
            </w:pPr>
            <w:r w:rsidDel="00000000" w:rsidR="00000000" w:rsidRPr="00000000">
              <w:rPr>
                <w:sz w:val="22"/>
                <w:szCs w:val="22"/>
                <w:rtl w:val="0"/>
              </w:rPr>
              <w:t xml:space="preserve">69-60%</w:t>
              <w:tab/>
              <w:t xml:space="preserve">=</w:t>
              <w:tab/>
              <w:t xml:space="preserve">D</w:t>
            </w:r>
          </w:p>
          <w:p w:rsidR="00000000" w:rsidDel="00000000" w:rsidP="00000000" w:rsidRDefault="00000000" w:rsidRPr="00000000" w14:paraId="00000038">
            <w:pPr>
              <w:ind w:left="-3.5999999999999233" w:hanging="15"/>
              <w:rPr>
                <w:sz w:val="22"/>
                <w:szCs w:val="22"/>
              </w:rPr>
            </w:pPr>
            <w:r w:rsidDel="00000000" w:rsidR="00000000" w:rsidRPr="00000000">
              <w:rPr>
                <w:sz w:val="22"/>
                <w:szCs w:val="22"/>
                <w:rtl w:val="0"/>
              </w:rPr>
              <w:t xml:space="preserve">59% or lower</w:t>
              <w:tab/>
              <w:t xml:space="preserve">=</w:t>
              <w:tab/>
              <w:t xml:space="preserve">F</w:t>
            </w:r>
          </w:p>
        </w:tc>
      </w:tr>
    </w:tbl>
    <w:p w:rsidR="00000000" w:rsidDel="00000000" w:rsidP="00000000" w:rsidRDefault="00000000" w:rsidRPr="00000000" w14:paraId="00000039">
      <w:pPr>
        <w:pStyle w:val="Heading3"/>
        <w:rPr/>
      </w:pPr>
      <w:bookmarkStart w:colFirst="0" w:colLast="0" w:name="_zfd1x5iyvpnm" w:id="17"/>
      <w:bookmarkEnd w:id="17"/>
      <w:r w:rsidDel="00000000" w:rsidR="00000000" w:rsidRPr="00000000">
        <w:rPr>
          <w:rtl w:val="0"/>
        </w:rPr>
        <w:t xml:space="preserve">2B. </w:t>
      </w:r>
      <w:r w:rsidDel="00000000" w:rsidR="00000000" w:rsidRPr="00000000">
        <w:rPr>
          <w:rtl w:val="0"/>
        </w:rPr>
        <w:t xml:space="preserve">Course Grade Breakdown</w:t>
      </w:r>
    </w:p>
    <w:p w:rsidR="00000000" w:rsidDel="00000000" w:rsidP="00000000" w:rsidRDefault="00000000" w:rsidRPr="00000000" w14:paraId="0000003A">
      <w:pPr>
        <w:rPr/>
      </w:pPr>
      <w:r w:rsidDel="00000000" w:rsidR="00000000" w:rsidRPr="00000000">
        <w:rPr>
          <w:rtl w:val="0"/>
        </w:rPr>
        <w:t xml:space="preserve">[Describe numerically how grades are calculated in the course. Break down the number and value of assignments in the course.]</w:t>
      </w:r>
    </w:p>
    <w:p w:rsidR="00000000" w:rsidDel="00000000" w:rsidP="00000000" w:rsidRDefault="00000000" w:rsidRPr="00000000" w14:paraId="0000003B">
      <w:pPr>
        <w:ind w:left="-3.5999999999999233" w:hanging="15"/>
        <w:rPr>
          <w:sz w:val="22"/>
          <w:szCs w:val="22"/>
        </w:rPr>
      </w:pPr>
      <w:r w:rsidDel="00000000" w:rsidR="00000000" w:rsidRPr="00000000">
        <w:rPr>
          <w:rtl w:val="0"/>
        </w:rPr>
      </w:r>
    </w:p>
    <w:tbl>
      <w:tblPr>
        <w:tblStyle w:val="Table3"/>
        <w:tblW w:w="9180.0" w:type="dxa"/>
        <w:jc w:val="center"/>
        <w:tblBorders>
          <w:top w:color="b7b7b7" w:space="0" w:sz="8" w:val="single"/>
          <w:left w:color="b7b7b7" w:space="0" w:sz="8" w:val="single"/>
          <w:bottom w:color="b7b7b7" w:space="0" w:sz="8" w:val="single"/>
          <w:right w:color="b7b7b7" w:space="0" w:sz="8" w:val="single"/>
          <w:insideH w:color="b7b7b7" w:space="0" w:sz="8" w:val="single"/>
          <w:insideV w:color="b7b7b7" w:space="0" w:sz="8" w:val="single"/>
        </w:tblBorders>
        <w:tblLayout w:type="fixed"/>
        <w:tblLook w:val="0600"/>
      </w:tblPr>
      <w:tblGrid>
        <w:gridCol w:w="7380"/>
        <w:gridCol w:w="1800"/>
        <w:tblGridChange w:id="0">
          <w:tblGrid>
            <w:gridCol w:w="7380"/>
            <w:gridCol w:w="1800"/>
          </w:tblGrid>
        </w:tblGridChange>
      </w:tblGrid>
      <w:tr>
        <w:trPr>
          <w:cantSplit w:val="1"/>
          <w:tblHeader w:val="1"/>
        </w:trPr>
        <w:tc>
          <w:tcPr>
            <w:tcBorders>
              <w:top w:color="000000" w:space="0" w:sz="8" w:val="single"/>
              <w:left w:color="000000" w:space="0" w:sz="0" w:val="nil"/>
              <w:bottom w:color="000000" w:space="0" w:sz="8" w:val="single"/>
              <w:right w:color="000000" w:space="0" w:sz="8" w:val="dotted"/>
            </w:tcBorders>
            <w:shd w:fill="auto" w:val="clear"/>
            <w:tcMar>
              <w:top w:w="36.0" w:type="dxa"/>
              <w:left w:w="36.0" w:type="dxa"/>
              <w:bottom w:w="36.0" w:type="dxa"/>
              <w:right w:w="36.0" w:type="dxa"/>
            </w:tcMar>
            <w:vAlign w:val="top"/>
          </w:tcPr>
          <w:p w:rsidR="00000000" w:rsidDel="00000000" w:rsidP="00000000" w:rsidRDefault="00000000" w:rsidRPr="00000000" w14:paraId="0000003C">
            <w:pPr>
              <w:spacing w:after="0" w:line="240" w:lineRule="auto"/>
              <w:jc w:val="center"/>
              <w:rPr>
                <w:b w:val="1"/>
              </w:rPr>
            </w:pPr>
            <w:r w:rsidDel="00000000" w:rsidR="00000000" w:rsidRPr="00000000">
              <w:rPr>
                <w:b w:val="1"/>
                <w:rtl w:val="0"/>
              </w:rPr>
              <w:t xml:space="preserve">Assessment Name</w:t>
            </w:r>
          </w:p>
        </w:tc>
        <w:tc>
          <w:tcPr>
            <w:tcBorders>
              <w:top w:color="000000" w:space="0" w:sz="8" w:val="single"/>
              <w:left w:color="000000" w:space="0" w:sz="8" w:val="dotted"/>
              <w:bottom w:color="000000" w:space="0" w:sz="8" w:val="single"/>
              <w:right w:color="000000" w:space="0" w:sz="0" w:val="nil"/>
            </w:tcBorders>
            <w:shd w:fill="auto" w:val="clear"/>
            <w:tcMar>
              <w:top w:w="36.0" w:type="dxa"/>
              <w:left w:w="36.0" w:type="dxa"/>
              <w:bottom w:w="36.0" w:type="dxa"/>
              <w:right w:w="36.0" w:type="dxa"/>
            </w:tcMar>
            <w:vAlign w:val="top"/>
          </w:tcPr>
          <w:p w:rsidR="00000000" w:rsidDel="00000000" w:rsidP="00000000" w:rsidRDefault="00000000" w:rsidRPr="00000000" w14:paraId="0000003D">
            <w:pPr>
              <w:spacing w:after="0" w:line="240" w:lineRule="auto"/>
              <w:jc w:val="center"/>
              <w:rPr>
                <w:b w:val="1"/>
              </w:rPr>
            </w:pPr>
            <w:r w:rsidDel="00000000" w:rsidR="00000000" w:rsidRPr="00000000">
              <w:rPr>
                <w:b w:val="1"/>
                <w:rtl w:val="0"/>
              </w:rPr>
              <w:t xml:space="preserve">Value</w:t>
            </w:r>
          </w:p>
        </w:tc>
      </w:tr>
      <w:tr>
        <w:trPr>
          <w:cantSplit w:val="1"/>
          <w:tblHeader w:val="0"/>
        </w:trPr>
        <w:tc>
          <w:tcPr>
            <w:tcBorders>
              <w:top w:color="000000" w:space="0" w:sz="8" w:val="single"/>
              <w:left w:color="000000" w:space="0" w:sz="0" w:val="nil"/>
              <w:bottom w:color="000000" w:space="0" w:sz="8" w:val="dotted"/>
              <w:right w:color="000000" w:space="0" w:sz="8" w:val="dotted"/>
            </w:tcBorders>
            <w:shd w:fill="auto" w:val="clear"/>
            <w:tcMar>
              <w:top w:w="36.0" w:type="dxa"/>
              <w:left w:w="36.0" w:type="dxa"/>
              <w:bottom w:w="36.0" w:type="dxa"/>
              <w:right w:w="36.0" w:type="dxa"/>
            </w:tcMar>
            <w:vAlign w:val="top"/>
          </w:tcPr>
          <w:p w:rsidR="00000000" w:rsidDel="00000000" w:rsidP="00000000" w:rsidRDefault="00000000" w:rsidRPr="00000000" w14:paraId="0000003E">
            <w:pPr>
              <w:spacing w:after="0" w:line="240" w:lineRule="auto"/>
              <w:rPr/>
            </w:pPr>
            <w:r w:rsidDel="00000000" w:rsidR="00000000" w:rsidRPr="00000000">
              <w:rPr>
                <w:rtl w:val="0"/>
              </w:rPr>
            </w:r>
          </w:p>
        </w:tc>
        <w:tc>
          <w:tcPr>
            <w:tcBorders>
              <w:top w:color="000000" w:space="0" w:sz="8" w:val="single"/>
              <w:left w:color="000000" w:space="0" w:sz="8" w:val="dotted"/>
              <w:bottom w:color="000000" w:space="0" w:sz="8" w:val="dotted"/>
              <w:right w:color="000000" w:space="0" w:sz="0" w:val="nil"/>
            </w:tcBorders>
            <w:shd w:fill="auto" w:val="clear"/>
            <w:tcMar>
              <w:top w:w="36.0" w:type="dxa"/>
              <w:left w:w="36.0" w:type="dxa"/>
              <w:bottom w:w="36.0" w:type="dxa"/>
              <w:right w:w="36.0" w:type="dxa"/>
            </w:tcMar>
            <w:vAlign w:val="top"/>
          </w:tcPr>
          <w:p w:rsidR="00000000" w:rsidDel="00000000" w:rsidP="00000000" w:rsidRDefault="00000000" w:rsidRPr="00000000" w14:paraId="0000003F">
            <w:pPr>
              <w:spacing w:after="0" w:line="240" w:lineRule="auto"/>
              <w:rPr/>
            </w:pPr>
            <w:r w:rsidDel="00000000" w:rsidR="00000000" w:rsidRPr="00000000">
              <w:rPr>
                <w:rtl w:val="0"/>
              </w:rPr>
            </w:r>
          </w:p>
        </w:tc>
      </w:tr>
      <w:tr>
        <w:trPr>
          <w:cantSplit w:val="1"/>
          <w:trHeight w:val="288" w:hRule="atLeast"/>
          <w:tblHeader w:val="0"/>
        </w:trPr>
        <w:tc>
          <w:tcPr>
            <w:tcBorders>
              <w:top w:color="000000" w:space="0" w:sz="8" w:val="dotted"/>
              <w:left w:color="000000" w:space="0" w:sz="0" w:val="nil"/>
              <w:bottom w:color="000000" w:space="0" w:sz="8" w:val="dotted"/>
              <w:right w:color="000000" w:space="0" w:sz="8" w:val="dotted"/>
            </w:tcBorders>
            <w:shd w:fill="auto" w:val="clear"/>
            <w:tcMar>
              <w:top w:w="36.0" w:type="dxa"/>
              <w:left w:w="36.0" w:type="dxa"/>
              <w:bottom w:w="36.0" w:type="dxa"/>
              <w:right w:w="36.0" w:type="dxa"/>
            </w:tcMar>
            <w:vAlign w:val="top"/>
          </w:tcPr>
          <w:p w:rsidR="00000000" w:rsidDel="00000000" w:rsidP="00000000" w:rsidRDefault="00000000" w:rsidRPr="00000000" w14:paraId="00000040">
            <w:pPr>
              <w:spacing w:after="0" w:line="240" w:lineRule="auto"/>
              <w:rPr/>
            </w:pPr>
            <w:r w:rsidDel="00000000" w:rsidR="00000000" w:rsidRPr="00000000">
              <w:rPr>
                <w:rtl w:val="0"/>
              </w:rPr>
            </w:r>
          </w:p>
        </w:tc>
        <w:tc>
          <w:tcPr>
            <w:tcBorders>
              <w:top w:color="000000" w:space="0" w:sz="8" w:val="dotted"/>
              <w:left w:color="000000" w:space="0" w:sz="8" w:val="dotted"/>
              <w:bottom w:color="000000" w:space="0" w:sz="8" w:val="dotted"/>
              <w:right w:color="000000" w:space="0" w:sz="0" w:val="nil"/>
            </w:tcBorders>
            <w:shd w:fill="auto" w:val="clear"/>
            <w:tcMar>
              <w:top w:w="36.0" w:type="dxa"/>
              <w:left w:w="36.0" w:type="dxa"/>
              <w:bottom w:w="36.0" w:type="dxa"/>
              <w:right w:w="36.0" w:type="dxa"/>
            </w:tcMar>
            <w:vAlign w:val="top"/>
          </w:tcPr>
          <w:p w:rsidR="00000000" w:rsidDel="00000000" w:rsidP="00000000" w:rsidRDefault="00000000" w:rsidRPr="00000000" w14:paraId="00000041">
            <w:pPr>
              <w:spacing w:after="0" w:line="240" w:lineRule="auto"/>
              <w:rPr/>
            </w:pPr>
            <w:r w:rsidDel="00000000" w:rsidR="00000000" w:rsidRPr="00000000">
              <w:rPr>
                <w:rtl w:val="0"/>
              </w:rPr>
            </w:r>
          </w:p>
        </w:tc>
      </w:tr>
      <w:tr>
        <w:trPr>
          <w:cantSplit w:val="1"/>
          <w:tblHeader w:val="0"/>
        </w:trPr>
        <w:tc>
          <w:tcPr>
            <w:tcBorders>
              <w:top w:color="000000" w:space="0" w:sz="8" w:val="dotted"/>
              <w:left w:color="000000" w:space="0" w:sz="0" w:val="nil"/>
              <w:bottom w:color="000000" w:space="0" w:sz="8" w:val="dotted"/>
              <w:right w:color="000000" w:space="0" w:sz="8" w:val="dotted"/>
            </w:tcBorders>
            <w:shd w:fill="auto" w:val="clear"/>
            <w:tcMar>
              <w:top w:w="36.0" w:type="dxa"/>
              <w:left w:w="36.0" w:type="dxa"/>
              <w:bottom w:w="36.0" w:type="dxa"/>
              <w:right w:w="36.0" w:type="dxa"/>
            </w:tcMar>
            <w:vAlign w:val="top"/>
          </w:tcPr>
          <w:p w:rsidR="00000000" w:rsidDel="00000000" w:rsidP="00000000" w:rsidRDefault="00000000" w:rsidRPr="00000000" w14:paraId="00000042">
            <w:pPr>
              <w:spacing w:after="0" w:line="240" w:lineRule="auto"/>
              <w:rPr/>
            </w:pPr>
            <w:r w:rsidDel="00000000" w:rsidR="00000000" w:rsidRPr="00000000">
              <w:rPr>
                <w:rtl w:val="0"/>
              </w:rPr>
            </w:r>
          </w:p>
        </w:tc>
        <w:tc>
          <w:tcPr>
            <w:tcBorders>
              <w:top w:color="000000" w:space="0" w:sz="8" w:val="dotted"/>
              <w:left w:color="000000" w:space="0" w:sz="8" w:val="dotted"/>
              <w:bottom w:color="000000" w:space="0" w:sz="8" w:val="dotted"/>
              <w:right w:color="000000" w:space="0" w:sz="0" w:val="nil"/>
            </w:tcBorders>
            <w:shd w:fill="auto" w:val="clear"/>
            <w:tcMar>
              <w:top w:w="36.0" w:type="dxa"/>
              <w:left w:w="36.0" w:type="dxa"/>
              <w:bottom w:w="36.0" w:type="dxa"/>
              <w:right w:w="36.0" w:type="dxa"/>
            </w:tcMar>
            <w:vAlign w:val="top"/>
          </w:tcPr>
          <w:p w:rsidR="00000000" w:rsidDel="00000000" w:rsidP="00000000" w:rsidRDefault="00000000" w:rsidRPr="00000000" w14:paraId="00000043">
            <w:pPr>
              <w:spacing w:after="0" w:line="240" w:lineRule="auto"/>
              <w:rPr/>
            </w:pPr>
            <w:r w:rsidDel="00000000" w:rsidR="00000000" w:rsidRPr="00000000">
              <w:rPr>
                <w:rtl w:val="0"/>
              </w:rPr>
            </w:r>
          </w:p>
        </w:tc>
      </w:tr>
      <w:tr>
        <w:trPr>
          <w:cantSplit w:val="1"/>
          <w:tblHeader w:val="0"/>
        </w:trPr>
        <w:tc>
          <w:tcPr>
            <w:tcBorders>
              <w:top w:color="000000" w:space="0" w:sz="8" w:val="dotted"/>
              <w:left w:color="000000" w:space="0" w:sz="0" w:val="nil"/>
              <w:bottom w:color="000000" w:space="0" w:sz="8" w:val="dotted"/>
              <w:right w:color="000000" w:space="0" w:sz="8" w:val="dotted"/>
            </w:tcBorders>
            <w:shd w:fill="auto" w:val="clear"/>
            <w:tcMar>
              <w:top w:w="36.0" w:type="dxa"/>
              <w:left w:w="36.0" w:type="dxa"/>
              <w:bottom w:w="36.0" w:type="dxa"/>
              <w:right w:w="36.0" w:type="dxa"/>
            </w:tcMar>
            <w:vAlign w:val="top"/>
          </w:tcPr>
          <w:p w:rsidR="00000000" w:rsidDel="00000000" w:rsidP="00000000" w:rsidRDefault="00000000" w:rsidRPr="00000000" w14:paraId="00000044">
            <w:pPr>
              <w:spacing w:after="0" w:line="240" w:lineRule="auto"/>
              <w:rPr/>
            </w:pPr>
            <w:r w:rsidDel="00000000" w:rsidR="00000000" w:rsidRPr="00000000">
              <w:rPr>
                <w:rtl w:val="0"/>
              </w:rPr>
            </w:r>
          </w:p>
        </w:tc>
        <w:tc>
          <w:tcPr>
            <w:tcBorders>
              <w:top w:color="000000" w:space="0" w:sz="8" w:val="dotted"/>
              <w:left w:color="000000" w:space="0" w:sz="8" w:val="dotted"/>
              <w:bottom w:color="000000" w:space="0" w:sz="8" w:val="dotted"/>
              <w:right w:color="000000" w:space="0" w:sz="0" w:val="nil"/>
            </w:tcBorders>
            <w:shd w:fill="auto" w:val="clear"/>
            <w:tcMar>
              <w:top w:w="36.0" w:type="dxa"/>
              <w:left w:w="36.0" w:type="dxa"/>
              <w:bottom w:w="36.0" w:type="dxa"/>
              <w:right w:w="36.0" w:type="dxa"/>
            </w:tcMar>
            <w:vAlign w:val="top"/>
          </w:tcPr>
          <w:p w:rsidR="00000000" w:rsidDel="00000000" w:rsidP="00000000" w:rsidRDefault="00000000" w:rsidRPr="00000000" w14:paraId="00000045">
            <w:pPr>
              <w:spacing w:after="0" w:line="240" w:lineRule="auto"/>
              <w:rPr/>
            </w:pPr>
            <w:r w:rsidDel="00000000" w:rsidR="00000000" w:rsidRPr="00000000">
              <w:rPr>
                <w:rtl w:val="0"/>
              </w:rPr>
            </w:r>
          </w:p>
        </w:tc>
      </w:tr>
      <w:tr>
        <w:trPr>
          <w:cantSplit w:val="1"/>
          <w:tblHeader w:val="0"/>
        </w:trPr>
        <w:tc>
          <w:tcPr>
            <w:tcBorders>
              <w:top w:color="000000" w:space="0" w:sz="8" w:val="dotted"/>
              <w:left w:color="000000" w:space="0" w:sz="0" w:val="nil"/>
              <w:bottom w:color="000000" w:space="0" w:sz="8" w:val="dotted"/>
              <w:right w:color="000000" w:space="0" w:sz="8" w:val="dotted"/>
            </w:tcBorders>
            <w:shd w:fill="auto" w:val="clear"/>
            <w:tcMar>
              <w:top w:w="36.0" w:type="dxa"/>
              <w:left w:w="36.0" w:type="dxa"/>
              <w:bottom w:w="36.0" w:type="dxa"/>
              <w:right w:w="36.0" w:type="dxa"/>
            </w:tcMar>
            <w:vAlign w:val="top"/>
          </w:tcPr>
          <w:p w:rsidR="00000000" w:rsidDel="00000000" w:rsidP="00000000" w:rsidRDefault="00000000" w:rsidRPr="00000000" w14:paraId="00000046">
            <w:pPr>
              <w:spacing w:after="0" w:line="240" w:lineRule="auto"/>
              <w:rPr/>
            </w:pPr>
            <w:r w:rsidDel="00000000" w:rsidR="00000000" w:rsidRPr="00000000">
              <w:rPr>
                <w:rtl w:val="0"/>
              </w:rPr>
            </w:r>
          </w:p>
        </w:tc>
        <w:tc>
          <w:tcPr>
            <w:tcBorders>
              <w:top w:color="000000" w:space="0" w:sz="8" w:val="dotted"/>
              <w:left w:color="000000" w:space="0" w:sz="8" w:val="dotted"/>
              <w:bottom w:color="000000" w:space="0" w:sz="8" w:val="dotted"/>
              <w:right w:color="000000" w:space="0" w:sz="0" w:val="nil"/>
            </w:tcBorders>
            <w:shd w:fill="auto" w:val="clear"/>
            <w:tcMar>
              <w:top w:w="36.0" w:type="dxa"/>
              <w:left w:w="36.0" w:type="dxa"/>
              <w:bottom w:w="36.0" w:type="dxa"/>
              <w:right w:w="36.0" w:type="dxa"/>
            </w:tcMar>
            <w:vAlign w:val="top"/>
          </w:tcPr>
          <w:p w:rsidR="00000000" w:rsidDel="00000000" w:rsidP="00000000" w:rsidRDefault="00000000" w:rsidRPr="00000000" w14:paraId="00000047">
            <w:pPr>
              <w:spacing w:after="0" w:line="240" w:lineRule="auto"/>
              <w:rPr/>
            </w:pPr>
            <w:r w:rsidDel="00000000" w:rsidR="00000000" w:rsidRPr="00000000">
              <w:rPr>
                <w:rtl w:val="0"/>
              </w:rPr>
            </w:r>
          </w:p>
        </w:tc>
      </w:tr>
      <w:tr>
        <w:trPr>
          <w:cantSplit w:val="1"/>
          <w:tblHeader w:val="0"/>
        </w:trPr>
        <w:tc>
          <w:tcPr>
            <w:tcBorders>
              <w:top w:color="000000" w:space="0" w:sz="8" w:val="dotted"/>
              <w:left w:color="000000" w:space="0" w:sz="0" w:val="nil"/>
              <w:bottom w:color="000000" w:space="0" w:sz="8" w:val="dotted"/>
              <w:right w:color="000000" w:space="0" w:sz="8" w:val="dotted"/>
            </w:tcBorders>
            <w:shd w:fill="auto" w:val="clear"/>
            <w:tcMar>
              <w:top w:w="36.0" w:type="dxa"/>
              <w:left w:w="36.0" w:type="dxa"/>
              <w:bottom w:w="36.0" w:type="dxa"/>
              <w:right w:w="36.0" w:type="dxa"/>
            </w:tcMar>
            <w:vAlign w:val="top"/>
          </w:tcPr>
          <w:p w:rsidR="00000000" w:rsidDel="00000000" w:rsidP="00000000" w:rsidRDefault="00000000" w:rsidRPr="00000000" w14:paraId="00000048">
            <w:pPr>
              <w:spacing w:after="0" w:line="240" w:lineRule="auto"/>
              <w:rPr/>
            </w:pPr>
            <w:r w:rsidDel="00000000" w:rsidR="00000000" w:rsidRPr="00000000">
              <w:rPr>
                <w:rtl w:val="0"/>
              </w:rPr>
            </w:r>
          </w:p>
        </w:tc>
        <w:tc>
          <w:tcPr>
            <w:tcBorders>
              <w:top w:color="000000" w:space="0" w:sz="8" w:val="dotted"/>
              <w:left w:color="000000" w:space="0" w:sz="8" w:val="dotted"/>
              <w:bottom w:color="000000" w:space="0" w:sz="8" w:val="dotted"/>
              <w:right w:color="000000" w:space="0" w:sz="0" w:val="nil"/>
            </w:tcBorders>
            <w:shd w:fill="auto" w:val="clear"/>
            <w:tcMar>
              <w:top w:w="36.0" w:type="dxa"/>
              <w:left w:w="36.0" w:type="dxa"/>
              <w:bottom w:w="36.0" w:type="dxa"/>
              <w:right w:w="36.0" w:type="dxa"/>
            </w:tcMar>
            <w:vAlign w:val="top"/>
          </w:tcPr>
          <w:p w:rsidR="00000000" w:rsidDel="00000000" w:rsidP="00000000" w:rsidRDefault="00000000" w:rsidRPr="00000000" w14:paraId="00000049">
            <w:pPr>
              <w:spacing w:after="0" w:line="240" w:lineRule="auto"/>
              <w:rPr/>
            </w:pPr>
            <w:r w:rsidDel="00000000" w:rsidR="00000000" w:rsidRPr="00000000">
              <w:rPr>
                <w:rtl w:val="0"/>
              </w:rPr>
            </w:r>
          </w:p>
        </w:tc>
      </w:tr>
      <w:tr>
        <w:trPr>
          <w:cantSplit w:val="1"/>
          <w:tblHeader w:val="0"/>
        </w:trPr>
        <w:tc>
          <w:tcPr>
            <w:tcBorders>
              <w:top w:color="000000" w:space="0" w:sz="8" w:val="dotted"/>
              <w:left w:color="000000" w:space="0" w:sz="0" w:val="nil"/>
              <w:bottom w:color="000000" w:space="0" w:sz="8" w:val="single"/>
              <w:right w:color="000000" w:space="0" w:sz="8" w:val="dotted"/>
            </w:tcBorders>
            <w:shd w:fill="auto" w:val="clear"/>
            <w:tcMar>
              <w:top w:w="36.0" w:type="dxa"/>
              <w:left w:w="36.0" w:type="dxa"/>
              <w:bottom w:w="36.0" w:type="dxa"/>
              <w:right w:w="36.0" w:type="dxa"/>
            </w:tcMar>
            <w:vAlign w:val="top"/>
          </w:tcPr>
          <w:p w:rsidR="00000000" w:rsidDel="00000000" w:rsidP="00000000" w:rsidRDefault="00000000" w:rsidRPr="00000000" w14:paraId="0000004A">
            <w:pPr>
              <w:spacing w:after="0" w:line="240" w:lineRule="auto"/>
              <w:rPr/>
            </w:pPr>
            <w:r w:rsidDel="00000000" w:rsidR="00000000" w:rsidRPr="00000000">
              <w:rPr>
                <w:rtl w:val="0"/>
              </w:rPr>
            </w:r>
          </w:p>
        </w:tc>
        <w:tc>
          <w:tcPr>
            <w:tcBorders>
              <w:top w:color="000000" w:space="0" w:sz="8" w:val="dotted"/>
              <w:left w:color="000000" w:space="0" w:sz="8" w:val="dotted"/>
              <w:bottom w:color="000000" w:space="0" w:sz="8" w:val="single"/>
              <w:right w:color="000000" w:space="0" w:sz="0" w:val="nil"/>
            </w:tcBorders>
            <w:shd w:fill="auto" w:val="clear"/>
            <w:tcMar>
              <w:top w:w="36.0" w:type="dxa"/>
              <w:left w:w="36.0" w:type="dxa"/>
              <w:bottom w:w="36.0" w:type="dxa"/>
              <w:right w:w="36.0" w:type="dxa"/>
            </w:tcMar>
            <w:vAlign w:val="top"/>
          </w:tcPr>
          <w:p w:rsidR="00000000" w:rsidDel="00000000" w:rsidP="00000000" w:rsidRDefault="00000000" w:rsidRPr="00000000" w14:paraId="0000004B">
            <w:pPr>
              <w:spacing w:after="0" w:line="240" w:lineRule="auto"/>
              <w:rPr/>
            </w:pPr>
            <w:r w:rsidDel="00000000" w:rsidR="00000000" w:rsidRPr="00000000">
              <w:rPr>
                <w:rtl w:val="0"/>
              </w:rPr>
            </w:r>
          </w:p>
        </w:tc>
      </w:tr>
      <w:tr>
        <w:trPr>
          <w:cantSplit w:val="1"/>
          <w:tblHeader w:val="0"/>
        </w:trPr>
        <w:tc>
          <w:tcPr>
            <w:tcBorders>
              <w:top w:color="000000" w:space="0" w:sz="8" w:val="single"/>
              <w:left w:color="000000" w:space="0" w:sz="0" w:val="nil"/>
              <w:bottom w:color="000000" w:space="0" w:sz="8" w:val="single"/>
              <w:right w:color="000000" w:space="0" w:sz="8" w:val="dotted"/>
            </w:tcBorders>
            <w:shd w:fill="auto" w:val="clear"/>
            <w:tcMar>
              <w:top w:w="36.0" w:type="dxa"/>
              <w:left w:w="36.0" w:type="dxa"/>
              <w:bottom w:w="36.0" w:type="dxa"/>
              <w:right w:w="36.0" w:type="dxa"/>
            </w:tcMar>
            <w:vAlign w:val="top"/>
          </w:tcPr>
          <w:p w:rsidR="00000000" w:rsidDel="00000000" w:rsidP="00000000" w:rsidRDefault="00000000" w:rsidRPr="00000000" w14:paraId="0000004C">
            <w:pPr>
              <w:spacing w:after="0" w:line="240" w:lineRule="auto"/>
              <w:rPr>
                <w:b w:val="1"/>
              </w:rPr>
            </w:pPr>
            <w:r w:rsidDel="00000000" w:rsidR="00000000" w:rsidRPr="00000000">
              <w:rPr>
                <w:b w:val="1"/>
                <w:rtl w:val="0"/>
              </w:rPr>
              <w:t xml:space="preserve">Total:</w:t>
            </w:r>
          </w:p>
        </w:tc>
        <w:tc>
          <w:tcPr>
            <w:tcBorders>
              <w:top w:color="000000" w:space="0" w:sz="8" w:val="single"/>
              <w:left w:color="000000" w:space="0" w:sz="8" w:val="dotted"/>
              <w:bottom w:color="000000" w:space="0" w:sz="8" w:val="single"/>
              <w:right w:color="000000" w:space="0" w:sz="0" w:val="nil"/>
            </w:tcBorders>
            <w:shd w:fill="auto" w:val="clear"/>
            <w:tcMar>
              <w:top w:w="36.0" w:type="dxa"/>
              <w:left w:w="36.0" w:type="dxa"/>
              <w:bottom w:w="36.0" w:type="dxa"/>
              <w:right w:w="36.0" w:type="dxa"/>
            </w:tcMar>
            <w:vAlign w:val="top"/>
          </w:tcPr>
          <w:p w:rsidR="00000000" w:rsidDel="00000000" w:rsidP="00000000" w:rsidRDefault="00000000" w:rsidRPr="00000000" w14:paraId="0000004D">
            <w:pPr>
              <w:spacing w:after="0" w:line="240" w:lineRule="auto"/>
              <w:rPr>
                <w:b w:val="1"/>
              </w:rPr>
            </w:pPr>
            <w:r w:rsidDel="00000000" w:rsidR="00000000" w:rsidRPr="00000000">
              <w:rPr>
                <w:rtl w:val="0"/>
              </w:rPr>
            </w:r>
          </w:p>
        </w:tc>
      </w:tr>
    </w:tbl>
    <w:p w:rsidR="00000000" w:rsidDel="00000000" w:rsidP="00000000" w:rsidRDefault="00000000" w:rsidRPr="00000000" w14:paraId="0000004E">
      <w:pPr>
        <w:pStyle w:val="Heading3"/>
        <w:rPr/>
      </w:pPr>
      <w:bookmarkStart w:colFirst="0" w:colLast="0" w:name="_ykgxtmlc6whi" w:id="18"/>
      <w:bookmarkEnd w:id="18"/>
      <w:r w:rsidDel="00000000" w:rsidR="00000000" w:rsidRPr="00000000">
        <w:rPr>
          <w:rtl w:val="0"/>
        </w:rPr>
      </w:r>
    </w:p>
    <w:p w:rsidR="00000000" w:rsidDel="00000000" w:rsidP="00000000" w:rsidRDefault="00000000" w:rsidRPr="00000000" w14:paraId="0000004F">
      <w:pPr>
        <w:pStyle w:val="Heading3"/>
        <w:rPr/>
      </w:pPr>
      <w:bookmarkStart w:colFirst="0" w:colLast="0" w:name="_rnrguaprbrpe" w:id="19"/>
      <w:bookmarkEnd w:id="19"/>
      <w:r w:rsidDel="00000000" w:rsidR="00000000" w:rsidRPr="00000000">
        <w:rPr>
          <w:rtl w:val="0"/>
        </w:rPr>
        <w:t xml:space="preserve">2C. </w:t>
      </w:r>
      <w:r w:rsidDel="00000000" w:rsidR="00000000" w:rsidRPr="00000000">
        <w:rPr>
          <w:rtl w:val="0"/>
        </w:rPr>
        <w:t xml:space="preserve">Assessment Descriptions &amp; Requirements</w:t>
      </w:r>
    </w:p>
    <w:p w:rsidR="00000000" w:rsidDel="00000000" w:rsidP="00000000" w:rsidRDefault="00000000" w:rsidRPr="00000000" w14:paraId="00000050">
      <w:pPr>
        <w:rPr/>
      </w:pPr>
      <w:r w:rsidDel="00000000" w:rsidR="00000000" w:rsidRPr="00000000">
        <w:rPr>
          <w:rtl w:val="0"/>
        </w:rPr>
        <w:t xml:space="preserve">[Write sections describing each of the assignments/activities you listed in the Course Grade Breakdown table above. This is also a good place to include or link to any rubrics you use to grade student work.]</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pStyle w:val="Heading3"/>
        <w:rPr/>
      </w:pPr>
      <w:bookmarkStart w:colFirst="0" w:colLast="0" w:name="_lqn221y37oc6" w:id="20"/>
      <w:bookmarkEnd w:id="20"/>
      <w:r w:rsidDel="00000000" w:rsidR="00000000" w:rsidRPr="00000000">
        <w:rPr>
          <w:rtl w:val="0"/>
        </w:rPr>
        <w:t xml:space="preserve">2D. Writing Style &amp; Formatting</w:t>
      </w:r>
    </w:p>
    <w:p w:rsidR="00000000" w:rsidDel="00000000" w:rsidP="00000000" w:rsidRDefault="00000000" w:rsidRPr="00000000" w14:paraId="00000053">
      <w:pPr>
        <w:rPr/>
      </w:pPr>
      <w:r w:rsidDel="00000000" w:rsidR="00000000" w:rsidRPr="00000000">
        <w:rPr>
          <w:rtl w:val="0"/>
        </w:rPr>
        <w:t xml:space="preserve">[</w:t>
      </w:r>
      <w:r w:rsidDel="00000000" w:rsidR="00000000" w:rsidRPr="00000000">
        <w:rPr>
          <w:b w:val="1"/>
          <w:rtl w:val="0"/>
        </w:rPr>
        <w:t xml:space="preserve">Delete this section if it does not apply.</w:t>
      </w:r>
      <w:r w:rsidDel="00000000" w:rsidR="00000000" w:rsidRPr="00000000">
        <w:rPr>
          <w:rtl w:val="0"/>
        </w:rPr>
        <w:t xml:space="preserve"> Tell students what style guidelines they should follow for written assignments, eg APA 7, MLA, etc.]</w:t>
      </w: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pStyle w:val="Heading3"/>
        <w:rPr/>
      </w:pPr>
      <w:bookmarkStart w:colFirst="0" w:colLast="0" w:name="_rut1csxk9koe" w:id="21"/>
      <w:bookmarkEnd w:id="21"/>
      <w:r w:rsidDel="00000000" w:rsidR="00000000" w:rsidRPr="00000000">
        <w:rPr>
          <w:rtl w:val="0"/>
        </w:rPr>
        <w:t xml:space="preserve">2E. Final Examination/Final Project</w:t>
      </w:r>
    </w:p>
    <w:p w:rsidR="00000000" w:rsidDel="00000000" w:rsidP="00000000" w:rsidRDefault="00000000" w:rsidRPr="00000000" w14:paraId="00000056">
      <w:pPr>
        <w:rPr/>
      </w:pPr>
      <w:r w:rsidDel="00000000" w:rsidR="00000000" w:rsidRPr="00000000">
        <w:rPr>
          <w:rtl w:val="0"/>
        </w:rPr>
        <w:t xml:space="preserve">[Add your statement on whether there is a final exam, a final paper or project, and relevant due dates. If you administer a final exam, List the day, time, and location per the </w:t>
      </w:r>
      <w:hyperlink r:id="rId11">
        <w:r w:rsidDel="00000000" w:rsidR="00000000" w:rsidRPr="00000000">
          <w:rPr>
            <w:color w:val="1155cc"/>
            <w:u w:val="single"/>
            <w:rtl w:val="0"/>
          </w:rPr>
          <w:t xml:space="preserve">Final Exam Schedule on the Registrar's website</w:t>
        </w:r>
      </w:hyperlink>
      <w:r w:rsidDel="00000000" w:rsidR="00000000" w:rsidRPr="00000000">
        <w:rPr>
          <w:rtl w:val="0"/>
        </w:rPr>
        <w:t xml:space="preserve">]</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pStyle w:val="Heading2"/>
        <w:rPr/>
      </w:pPr>
      <w:bookmarkStart w:colFirst="0" w:colLast="0" w:name="_dydra1vfzxie" w:id="22"/>
      <w:bookmarkEnd w:id="22"/>
      <w:r w:rsidDel="00000000" w:rsidR="00000000" w:rsidRPr="00000000">
        <w:rPr>
          <w:rtl w:val="0"/>
        </w:rPr>
        <w:t xml:space="preserve">3. </w:t>
      </w:r>
      <w:r w:rsidDel="00000000" w:rsidR="00000000" w:rsidRPr="00000000">
        <w:rPr>
          <w:rtl w:val="0"/>
        </w:rPr>
        <w:t xml:space="preserve">Class Schedule</w:t>
      </w:r>
      <w:r w:rsidDel="00000000" w:rsidR="00000000" w:rsidRPr="00000000">
        <w:rPr>
          <w:rtl w:val="0"/>
        </w:rPr>
      </w:r>
    </w:p>
    <w:p w:rsidR="00000000" w:rsidDel="00000000" w:rsidP="00000000" w:rsidRDefault="00000000" w:rsidRPr="00000000" w14:paraId="00000059">
      <w:pPr>
        <w:spacing w:after="0" w:line="240" w:lineRule="auto"/>
        <w:jc w:val="center"/>
        <w:rPr/>
      </w:pPr>
      <w:r w:rsidDel="00000000" w:rsidR="00000000" w:rsidRPr="00000000">
        <w:rPr>
          <w:rtl w:val="0"/>
        </w:rPr>
        <w:t xml:space="preserve">[</w:t>
      </w:r>
      <w:r w:rsidDel="00000000" w:rsidR="00000000" w:rsidRPr="00000000">
        <w:rPr>
          <w:b w:val="1"/>
          <w:rtl w:val="0"/>
        </w:rPr>
        <w:t xml:space="preserve">FACULTY: </w:t>
      </w:r>
      <w:r w:rsidDel="00000000" w:rsidR="00000000" w:rsidRPr="00000000">
        <w:rPr>
          <w:rtl w:val="0"/>
        </w:rPr>
        <w:t xml:space="preserve">Right-click, Option-click, or two-finger tap and select ‘Delete Table’ to remove class session tables you don’t need.]</w:t>
      </w:r>
    </w:p>
    <w:p w:rsidR="00000000" w:rsidDel="00000000" w:rsidP="00000000" w:rsidRDefault="00000000" w:rsidRPr="00000000" w14:paraId="0000005A">
      <w:pPr>
        <w:pStyle w:val="Heading3"/>
        <w:rPr/>
      </w:pPr>
      <w:bookmarkStart w:colFirst="0" w:colLast="0" w:name="_22rwjsxr0npg" w:id="23"/>
      <w:bookmarkEnd w:id="23"/>
      <w:r w:rsidDel="00000000" w:rsidR="00000000" w:rsidRPr="00000000">
        <w:rPr>
          <w:rtl w:val="0"/>
        </w:rPr>
      </w:r>
    </w:p>
    <w:tbl>
      <w:tblPr>
        <w:tblStyle w:val="Table4"/>
        <w:tblW w:w="100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50"/>
        <w:gridCol w:w="4260"/>
        <w:gridCol w:w="4170"/>
        <w:tblGridChange w:id="0">
          <w:tblGrid>
            <w:gridCol w:w="1650"/>
            <w:gridCol w:w="4260"/>
            <w:gridCol w:w="4170"/>
          </w:tblGrid>
        </w:tblGridChange>
      </w:tblGrid>
      <w:tr>
        <w:trPr>
          <w:cantSplit w:val="0"/>
          <w:tblHeader w:val="0"/>
        </w:trPr>
        <w:tc>
          <w:tcPr>
            <w:tcBorders>
              <w:left w:color="000000" w:space="0" w:sz="0" w:val="nil"/>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5B">
            <w:pPr>
              <w:pStyle w:val="Heading5"/>
              <w:spacing w:after="0" w:line="240" w:lineRule="auto"/>
              <w:jc w:val="left"/>
              <w:rPr/>
            </w:pPr>
            <w:bookmarkStart w:colFirst="0" w:colLast="0" w:name="_u8co73jzkhs" w:id="24"/>
            <w:bookmarkEnd w:id="24"/>
            <w:r w:rsidDel="00000000" w:rsidR="00000000" w:rsidRPr="00000000">
              <w:rPr>
                <w:rtl w:val="0"/>
              </w:rPr>
              <w:t xml:space="preserve">Week &amp; Date</w:t>
            </w:r>
          </w:p>
        </w:tc>
        <w:tc>
          <w:tcPr>
            <w:tcBorders>
              <w:left w:color="000000" w:space="0" w:sz="0" w:val="nil"/>
              <w:bottom w:color="000000" w:space="0" w:sz="8" w:val="dotted"/>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5C">
            <w:pPr>
              <w:pStyle w:val="Heading5"/>
              <w:spacing w:after="0" w:line="240" w:lineRule="auto"/>
              <w:jc w:val="center"/>
              <w:rPr/>
            </w:pPr>
            <w:bookmarkStart w:colFirst="0" w:colLast="0" w:name="_8oem8d4tydb3" w:id="25"/>
            <w:bookmarkEnd w:id="25"/>
            <w:r w:rsidDel="00000000" w:rsidR="00000000" w:rsidRPr="00000000">
              <w:rPr>
                <w:rtl w:val="0"/>
              </w:rPr>
              <w:t xml:space="preserve">T</w:t>
            </w:r>
            <w:r w:rsidDel="00000000" w:rsidR="00000000" w:rsidRPr="00000000">
              <w:rPr>
                <w:rtl w:val="0"/>
              </w:rPr>
              <w:t xml:space="preserve">opics &amp; Items Due</w:t>
            </w:r>
          </w:p>
        </w:tc>
        <w:tc>
          <w:tcPr>
            <w:tcBorders>
              <w:left w:color="000000" w:space="0" w:sz="8" w:val="dotted"/>
              <w:bottom w:color="000000" w:space="0" w:sz="8"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5D">
            <w:pPr>
              <w:pStyle w:val="Heading5"/>
              <w:spacing w:after="0" w:line="240" w:lineRule="auto"/>
              <w:jc w:val="center"/>
              <w:rPr/>
            </w:pPr>
            <w:bookmarkStart w:colFirst="0" w:colLast="0" w:name="_wiax2kdrf18j" w:id="26"/>
            <w:bookmarkEnd w:id="26"/>
            <w:r w:rsidDel="00000000" w:rsidR="00000000" w:rsidRPr="00000000">
              <w:rPr>
                <w:rtl w:val="0"/>
              </w:rPr>
              <w:t xml:space="preserve">Assigned for a Future Class Meeting</w:t>
            </w:r>
          </w:p>
        </w:tc>
      </w:tr>
      <w:tr>
        <w:trPr>
          <w:cantSplit w:val="0"/>
          <w:tblHeader w:val="0"/>
        </w:trPr>
        <w:tc>
          <w:tcPr>
            <w:tcBorders>
              <w:top w:color="000000" w:space="0" w:sz="8" w:val="dotted"/>
              <w:left w:color="000000" w:space="0" w:sz="0" w:val="nil"/>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Week 1 - Date</w:t>
            </w:r>
          </w:p>
        </w:tc>
        <w:tc>
          <w:tcPr>
            <w:tcBorders>
              <w:top w:color="000000" w:space="0" w:sz="8" w:val="dotted"/>
              <w:left w:color="000000" w:space="0" w:sz="0" w:val="nil"/>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Introduction To The Course</w:t>
            </w:r>
          </w:p>
          <w:p w:rsidR="00000000" w:rsidDel="00000000" w:rsidP="00000000" w:rsidRDefault="00000000" w:rsidRPr="00000000" w14:paraId="00000060">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This is the first class meeting. You only need to show up.</w:t>
            </w:r>
          </w:p>
        </w:tc>
        <w:tc>
          <w:tcPr>
            <w:tcBorders>
              <w:top w:color="000000" w:space="0" w:sz="8" w:val="dotted"/>
              <w:left w:color="000000" w:space="0" w:sz="8"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Read or Watch the Following:</w:t>
            </w:r>
          </w:p>
          <w:p w:rsidR="00000000" w:rsidDel="00000000" w:rsidP="00000000" w:rsidRDefault="00000000" w:rsidRPr="00000000" w14:paraId="00000062">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List of assigned readings and where to find them</w:t>
            </w:r>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b w:val="1"/>
              </w:rPr>
            </w:pPr>
            <w:r w:rsidDel="00000000" w:rsidR="00000000" w:rsidRPr="00000000">
              <w:rPr>
                <w:b w:val="1"/>
                <w:rtl w:val="0"/>
              </w:rPr>
              <w:t xml:space="preserve">Assignments:</w:t>
            </w:r>
          </w:p>
          <w:p w:rsidR="00000000" w:rsidDel="00000000" w:rsidP="00000000" w:rsidRDefault="00000000" w:rsidRPr="00000000" w14:paraId="00000064">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Assignment Name - Due Date (be sure to distinguish between things due next meeting and things they should start on that are due sometime in the future.)</w:t>
            </w:r>
            <w:r w:rsidDel="00000000" w:rsidR="00000000" w:rsidRPr="00000000">
              <w:rPr>
                <w:rtl w:val="0"/>
              </w:rPr>
            </w:r>
          </w:p>
        </w:tc>
      </w:tr>
      <w:tr>
        <w:trPr>
          <w:cantSplit w:val="0"/>
          <w:tblHeader w:val="0"/>
        </w:trPr>
        <w:tc>
          <w:tcPr>
            <w:tcBorders>
              <w:top w:color="000000" w:space="0" w:sz="8" w:val="dotted"/>
              <w:left w:color="000000" w:space="0" w:sz="0" w:val="nil"/>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Week 2 - Date</w:t>
            </w:r>
          </w:p>
        </w:tc>
        <w:tc>
          <w:tcPr>
            <w:tcBorders>
              <w:top w:color="000000" w:space="0" w:sz="8" w:val="dotted"/>
              <w:left w:color="000000" w:space="0" w:sz="0" w:val="nil"/>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66">
            <w:pPr>
              <w:spacing w:after="0" w:line="240" w:lineRule="auto"/>
              <w:rPr>
                <w:b w:val="1"/>
              </w:rPr>
            </w:pPr>
            <w:r w:rsidDel="00000000" w:rsidR="00000000" w:rsidRPr="00000000">
              <w:rPr>
                <w:b w:val="1"/>
                <w:rtl w:val="0"/>
              </w:rPr>
              <w:t xml:space="preserve">Topic Title</w:t>
            </w:r>
          </w:p>
          <w:p w:rsidR="00000000" w:rsidDel="00000000" w:rsidP="00000000" w:rsidRDefault="00000000" w:rsidRPr="00000000" w14:paraId="00000067">
            <w:pPr>
              <w:numPr>
                <w:ilvl w:val="0"/>
                <w:numId w:val="7"/>
              </w:numPr>
              <w:spacing w:after="0" w:line="240" w:lineRule="auto"/>
              <w:ind w:left="720" w:hanging="360"/>
            </w:pPr>
            <w:r w:rsidDel="00000000" w:rsidR="00000000" w:rsidRPr="00000000">
              <w:rPr>
                <w:rtl w:val="0"/>
              </w:rPr>
              <w:t xml:space="preserve">Come to class having read the items assigned in the previous class meeting.</w:t>
            </w:r>
            <w:r w:rsidDel="00000000" w:rsidR="00000000" w:rsidRPr="00000000">
              <w:rPr>
                <w:rtl w:val="0"/>
              </w:rPr>
            </w:r>
          </w:p>
        </w:tc>
        <w:tc>
          <w:tcPr>
            <w:tcBorders>
              <w:top w:color="000000" w:space="0" w:sz="8" w:val="dotted"/>
              <w:left w:color="000000" w:space="0" w:sz="8"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68">
            <w:pPr>
              <w:spacing w:after="0" w:line="240" w:lineRule="auto"/>
              <w:rPr>
                <w:b w:val="1"/>
              </w:rPr>
            </w:pPr>
            <w:r w:rsidDel="00000000" w:rsidR="00000000" w:rsidRPr="00000000">
              <w:rPr>
                <w:b w:val="1"/>
                <w:rtl w:val="0"/>
              </w:rPr>
              <w:t xml:space="preserve">Read or Watch the Following:</w:t>
            </w:r>
          </w:p>
          <w:p w:rsidR="00000000" w:rsidDel="00000000" w:rsidP="00000000" w:rsidRDefault="00000000" w:rsidRPr="00000000" w14:paraId="00000069">
            <w:pPr>
              <w:numPr>
                <w:ilvl w:val="0"/>
                <w:numId w:val="4"/>
              </w:numPr>
              <w:spacing w:after="0" w:line="240" w:lineRule="auto"/>
              <w:ind w:left="720" w:hanging="360"/>
            </w:pPr>
            <w:r w:rsidDel="00000000" w:rsidR="00000000" w:rsidRPr="00000000">
              <w:rPr>
                <w:rtl w:val="0"/>
              </w:rPr>
              <w:t xml:space="preserve">List of assigned readings and where to find them</w:t>
            </w:r>
          </w:p>
          <w:p w:rsidR="00000000" w:rsidDel="00000000" w:rsidP="00000000" w:rsidRDefault="00000000" w:rsidRPr="00000000" w14:paraId="0000006A">
            <w:pPr>
              <w:spacing w:after="0" w:line="240" w:lineRule="auto"/>
              <w:rPr>
                <w:b w:val="1"/>
              </w:rPr>
            </w:pPr>
            <w:r w:rsidDel="00000000" w:rsidR="00000000" w:rsidRPr="00000000">
              <w:rPr>
                <w:b w:val="1"/>
                <w:rtl w:val="0"/>
              </w:rPr>
              <w:t xml:space="preserve">Assignments:</w:t>
            </w:r>
          </w:p>
          <w:p w:rsidR="00000000" w:rsidDel="00000000" w:rsidP="00000000" w:rsidRDefault="00000000" w:rsidRPr="00000000" w14:paraId="0000006B">
            <w:pPr>
              <w:numPr>
                <w:ilvl w:val="0"/>
                <w:numId w:val="3"/>
              </w:numPr>
              <w:spacing w:after="0" w:line="240" w:lineRule="auto"/>
              <w:ind w:left="720" w:hanging="360"/>
            </w:pPr>
            <w:r w:rsidDel="00000000" w:rsidR="00000000" w:rsidRPr="00000000">
              <w:rPr>
                <w:rtl w:val="0"/>
              </w:rPr>
              <w:t xml:space="preserve">Assignment Name - Due Date</w:t>
            </w:r>
          </w:p>
        </w:tc>
      </w:tr>
      <w:tr>
        <w:trPr>
          <w:cantSplit w:val="0"/>
          <w:tblHeader w:val="0"/>
        </w:trPr>
        <w:tc>
          <w:tcPr>
            <w:tcBorders>
              <w:top w:color="000000" w:space="0" w:sz="8" w:val="dotted"/>
              <w:left w:color="000000" w:space="0" w:sz="0" w:val="nil"/>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Week 3 - Date</w:t>
            </w:r>
          </w:p>
        </w:tc>
        <w:tc>
          <w:tcPr>
            <w:tcBorders>
              <w:top w:color="000000" w:space="0" w:sz="8" w:val="dotted"/>
              <w:left w:color="000000" w:space="0" w:sz="0" w:val="nil"/>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6D">
            <w:pPr>
              <w:spacing w:after="0" w:line="240" w:lineRule="auto"/>
              <w:rPr>
                <w:b w:val="1"/>
              </w:rPr>
            </w:pPr>
            <w:r w:rsidDel="00000000" w:rsidR="00000000" w:rsidRPr="00000000">
              <w:rPr>
                <w:b w:val="1"/>
                <w:rtl w:val="0"/>
              </w:rPr>
              <w:t xml:space="preserve">Topic Title</w:t>
            </w:r>
          </w:p>
          <w:p w:rsidR="00000000" w:rsidDel="00000000" w:rsidP="00000000" w:rsidRDefault="00000000" w:rsidRPr="00000000" w14:paraId="0000006E">
            <w:pPr>
              <w:numPr>
                <w:ilvl w:val="0"/>
                <w:numId w:val="7"/>
              </w:numPr>
              <w:spacing w:after="0" w:line="240" w:lineRule="auto"/>
              <w:ind w:left="720" w:hanging="360"/>
            </w:pPr>
            <w:r w:rsidDel="00000000" w:rsidR="00000000" w:rsidRPr="00000000">
              <w:rPr>
                <w:rtl w:val="0"/>
              </w:rPr>
              <w:t xml:space="preserve">Come to class having read the items assigned in the previous class meeting.</w:t>
            </w:r>
            <w:r w:rsidDel="00000000" w:rsidR="00000000" w:rsidRPr="00000000">
              <w:rPr>
                <w:rtl w:val="0"/>
              </w:rPr>
            </w:r>
          </w:p>
        </w:tc>
        <w:tc>
          <w:tcPr>
            <w:tcBorders>
              <w:top w:color="000000" w:space="0" w:sz="8" w:val="dotted"/>
              <w:left w:color="000000" w:space="0" w:sz="8"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6F">
            <w:pPr>
              <w:spacing w:after="0" w:line="240" w:lineRule="auto"/>
              <w:rPr>
                <w:b w:val="1"/>
              </w:rPr>
            </w:pPr>
            <w:r w:rsidDel="00000000" w:rsidR="00000000" w:rsidRPr="00000000">
              <w:rPr>
                <w:b w:val="1"/>
                <w:rtl w:val="0"/>
              </w:rPr>
              <w:t xml:space="preserve">Read or Watch the Following:</w:t>
            </w:r>
          </w:p>
          <w:p w:rsidR="00000000" w:rsidDel="00000000" w:rsidP="00000000" w:rsidRDefault="00000000" w:rsidRPr="00000000" w14:paraId="00000070">
            <w:pPr>
              <w:numPr>
                <w:ilvl w:val="0"/>
                <w:numId w:val="4"/>
              </w:numPr>
              <w:spacing w:after="0" w:line="240" w:lineRule="auto"/>
              <w:ind w:left="720" w:hanging="360"/>
            </w:pPr>
            <w:r w:rsidDel="00000000" w:rsidR="00000000" w:rsidRPr="00000000">
              <w:rPr>
                <w:rtl w:val="0"/>
              </w:rPr>
              <w:t xml:space="preserve">List of assigned readings and where to find them</w:t>
            </w:r>
          </w:p>
          <w:p w:rsidR="00000000" w:rsidDel="00000000" w:rsidP="00000000" w:rsidRDefault="00000000" w:rsidRPr="00000000" w14:paraId="00000071">
            <w:pPr>
              <w:spacing w:after="0" w:line="240" w:lineRule="auto"/>
              <w:rPr>
                <w:b w:val="1"/>
              </w:rPr>
            </w:pPr>
            <w:r w:rsidDel="00000000" w:rsidR="00000000" w:rsidRPr="00000000">
              <w:rPr>
                <w:b w:val="1"/>
                <w:rtl w:val="0"/>
              </w:rPr>
              <w:t xml:space="preserve">Assignments:</w:t>
            </w:r>
          </w:p>
          <w:p w:rsidR="00000000" w:rsidDel="00000000" w:rsidP="00000000" w:rsidRDefault="00000000" w:rsidRPr="00000000" w14:paraId="00000072">
            <w:pPr>
              <w:numPr>
                <w:ilvl w:val="0"/>
                <w:numId w:val="3"/>
              </w:numPr>
              <w:spacing w:after="0" w:line="240" w:lineRule="auto"/>
              <w:ind w:left="720" w:hanging="360"/>
            </w:pPr>
            <w:r w:rsidDel="00000000" w:rsidR="00000000" w:rsidRPr="00000000">
              <w:rPr>
                <w:rtl w:val="0"/>
              </w:rPr>
              <w:t xml:space="preserve">Assignment Name - Due Date</w:t>
            </w:r>
          </w:p>
        </w:tc>
      </w:tr>
      <w:tr>
        <w:trPr>
          <w:cantSplit w:val="0"/>
          <w:tblHeader w:val="0"/>
        </w:trPr>
        <w:tc>
          <w:tcPr>
            <w:tcBorders>
              <w:top w:color="000000" w:space="0" w:sz="8" w:val="dotted"/>
              <w:left w:color="000000" w:space="0" w:sz="0" w:val="nil"/>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Week 4 - Date</w:t>
            </w:r>
          </w:p>
        </w:tc>
        <w:tc>
          <w:tcPr>
            <w:tcBorders>
              <w:top w:color="000000" w:space="0" w:sz="8" w:val="dotted"/>
              <w:left w:color="000000" w:space="0" w:sz="0" w:val="nil"/>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74">
            <w:pPr>
              <w:spacing w:after="0" w:line="240" w:lineRule="auto"/>
              <w:rPr>
                <w:b w:val="1"/>
              </w:rPr>
            </w:pPr>
            <w:r w:rsidDel="00000000" w:rsidR="00000000" w:rsidRPr="00000000">
              <w:rPr>
                <w:b w:val="1"/>
                <w:rtl w:val="0"/>
              </w:rPr>
              <w:t xml:space="preserve">Topic Title</w:t>
            </w:r>
          </w:p>
          <w:p w:rsidR="00000000" w:rsidDel="00000000" w:rsidP="00000000" w:rsidRDefault="00000000" w:rsidRPr="00000000" w14:paraId="00000075">
            <w:pPr>
              <w:numPr>
                <w:ilvl w:val="0"/>
                <w:numId w:val="7"/>
              </w:numPr>
              <w:spacing w:after="0" w:line="240" w:lineRule="auto"/>
              <w:ind w:left="720" w:hanging="360"/>
            </w:pPr>
            <w:r w:rsidDel="00000000" w:rsidR="00000000" w:rsidRPr="00000000">
              <w:rPr>
                <w:rtl w:val="0"/>
              </w:rPr>
              <w:t xml:space="preserve">Come to class having read the items assigned in the previous class meeting.</w:t>
            </w:r>
            <w:r w:rsidDel="00000000" w:rsidR="00000000" w:rsidRPr="00000000">
              <w:rPr>
                <w:rtl w:val="0"/>
              </w:rPr>
            </w:r>
          </w:p>
        </w:tc>
        <w:tc>
          <w:tcPr>
            <w:tcBorders>
              <w:top w:color="000000" w:space="0" w:sz="8" w:val="dotted"/>
              <w:left w:color="000000" w:space="0" w:sz="8"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6">
            <w:pPr>
              <w:spacing w:after="0" w:line="240" w:lineRule="auto"/>
              <w:rPr>
                <w:b w:val="1"/>
              </w:rPr>
            </w:pPr>
            <w:r w:rsidDel="00000000" w:rsidR="00000000" w:rsidRPr="00000000">
              <w:rPr>
                <w:b w:val="1"/>
                <w:rtl w:val="0"/>
              </w:rPr>
              <w:t xml:space="preserve">Read or Watch the Following:</w:t>
            </w:r>
          </w:p>
          <w:p w:rsidR="00000000" w:rsidDel="00000000" w:rsidP="00000000" w:rsidRDefault="00000000" w:rsidRPr="00000000" w14:paraId="00000077">
            <w:pPr>
              <w:numPr>
                <w:ilvl w:val="0"/>
                <w:numId w:val="4"/>
              </w:numPr>
              <w:spacing w:after="0" w:line="240" w:lineRule="auto"/>
              <w:ind w:left="720" w:hanging="360"/>
            </w:pPr>
            <w:r w:rsidDel="00000000" w:rsidR="00000000" w:rsidRPr="00000000">
              <w:rPr>
                <w:rtl w:val="0"/>
              </w:rPr>
              <w:t xml:space="preserve">List of assigned readings and where to find them</w:t>
            </w:r>
          </w:p>
          <w:p w:rsidR="00000000" w:rsidDel="00000000" w:rsidP="00000000" w:rsidRDefault="00000000" w:rsidRPr="00000000" w14:paraId="00000078">
            <w:pPr>
              <w:spacing w:after="0" w:line="240" w:lineRule="auto"/>
              <w:rPr>
                <w:b w:val="1"/>
              </w:rPr>
            </w:pPr>
            <w:r w:rsidDel="00000000" w:rsidR="00000000" w:rsidRPr="00000000">
              <w:rPr>
                <w:b w:val="1"/>
                <w:rtl w:val="0"/>
              </w:rPr>
              <w:t xml:space="preserve">Assignments:</w:t>
            </w:r>
          </w:p>
          <w:p w:rsidR="00000000" w:rsidDel="00000000" w:rsidP="00000000" w:rsidRDefault="00000000" w:rsidRPr="00000000" w14:paraId="00000079">
            <w:pPr>
              <w:numPr>
                <w:ilvl w:val="0"/>
                <w:numId w:val="3"/>
              </w:numPr>
              <w:spacing w:after="0" w:line="240" w:lineRule="auto"/>
              <w:ind w:left="720" w:hanging="360"/>
            </w:pPr>
            <w:r w:rsidDel="00000000" w:rsidR="00000000" w:rsidRPr="00000000">
              <w:rPr>
                <w:rtl w:val="0"/>
              </w:rPr>
              <w:t xml:space="preserve">Assignment Name - Due Date</w:t>
            </w:r>
          </w:p>
        </w:tc>
      </w:tr>
      <w:tr>
        <w:trPr>
          <w:cantSplit w:val="0"/>
          <w:tblHeader w:val="0"/>
        </w:trPr>
        <w:tc>
          <w:tcPr>
            <w:tcBorders>
              <w:top w:color="000000" w:space="0" w:sz="8" w:val="dotted"/>
              <w:left w:color="000000" w:space="0" w:sz="0" w:val="nil"/>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Week 5 - Date</w:t>
            </w:r>
          </w:p>
        </w:tc>
        <w:tc>
          <w:tcPr>
            <w:tcBorders>
              <w:top w:color="000000" w:space="0" w:sz="8" w:val="dotted"/>
              <w:left w:color="000000" w:space="0" w:sz="0" w:val="nil"/>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7B">
            <w:pPr>
              <w:spacing w:after="0" w:line="240" w:lineRule="auto"/>
              <w:rPr>
                <w:b w:val="1"/>
              </w:rPr>
            </w:pPr>
            <w:r w:rsidDel="00000000" w:rsidR="00000000" w:rsidRPr="00000000">
              <w:rPr>
                <w:b w:val="1"/>
                <w:rtl w:val="0"/>
              </w:rPr>
              <w:t xml:space="preserve">Topic Title</w:t>
            </w:r>
          </w:p>
          <w:p w:rsidR="00000000" w:rsidDel="00000000" w:rsidP="00000000" w:rsidRDefault="00000000" w:rsidRPr="00000000" w14:paraId="0000007C">
            <w:pPr>
              <w:numPr>
                <w:ilvl w:val="0"/>
                <w:numId w:val="7"/>
              </w:numPr>
              <w:spacing w:after="0" w:line="240" w:lineRule="auto"/>
              <w:ind w:left="720" w:hanging="360"/>
            </w:pPr>
            <w:r w:rsidDel="00000000" w:rsidR="00000000" w:rsidRPr="00000000">
              <w:rPr>
                <w:rtl w:val="0"/>
              </w:rPr>
              <w:t xml:space="preserve">Come to class having read the items assigned in the previous class meeting.</w:t>
            </w:r>
            <w:r w:rsidDel="00000000" w:rsidR="00000000" w:rsidRPr="00000000">
              <w:rPr>
                <w:rtl w:val="0"/>
              </w:rPr>
            </w:r>
          </w:p>
        </w:tc>
        <w:tc>
          <w:tcPr>
            <w:tcBorders>
              <w:top w:color="000000" w:space="0" w:sz="8" w:val="dotted"/>
              <w:left w:color="000000" w:space="0" w:sz="8"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D">
            <w:pPr>
              <w:spacing w:after="0" w:line="240" w:lineRule="auto"/>
              <w:rPr>
                <w:b w:val="1"/>
              </w:rPr>
            </w:pPr>
            <w:r w:rsidDel="00000000" w:rsidR="00000000" w:rsidRPr="00000000">
              <w:rPr>
                <w:b w:val="1"/>
                <w:rtl w:val="0"/>
              </w:rPr>
              <w:t xml:space="preserve">Read or Watch the Following:</w:t>
            </w:r>
          </w:p>
          <w:p w:rsidR="00000000" w:rsidDel="00000000" w:rsidP="00000000" w:rsidRDefault="00000000" w:rsidRPr="00000000" w14:paraId="0000007E">
            <w:pPr>
              <w:numPr>
                <w:ilvl w:val="0"/>
                <w:numId w:val="4"/>
              </w:numPr>
              <w:spacing w:after="0" w:line="240" w:lineRule="auto"/>
              <w:ind w:left="720" w:hanging="360"/>
            </w:pPr>
            <w:r w:rsidDel="00000000" w:rsidR="00000000" w:rsidRPr="00000000">
              <w:rPr>
                <w:rtl w:val="0"/>
              </w:rPr>
              <w:t xml:space="preserve">List of assigned readings and where to find them</w:t>
            </w:r>
          </w:p>
          <w:p w:rsidR="00000000" w:rsidDel="00000000" w:rsidP="00000000" w:rsidRDefault="00000000" w:rsidRPr="00000000" w14:paraId="0000007F">
            <w:pPr>
              <w:spacing w:after="0" w:line="240" w:lineRule="auto"/>
              <w:rPr>
                <w:b w:val="1"/>
              </w:rPr>
            </w:pPr>
            <w:r w:rsidDel="00000000" w:rsidR="00000000" w:rsidRPr="00000000">
              <w:rPr>
                <w:b w:val="1"/>
                <w:rtl w:val="0"/>
              </w:rPr>
              <w:t xml:space="preserve">Assignments:</w:t>
            </w:r>
          </w:p>
          <w:p w:rsidR="00000000" w:rsidDel="00000000" w:rsidP="00000000" w:rsidRDefault="00000000" w:rsidRPr="00000000" w14:paraId="00000080">
            <w:pPr>
              <w:numPr>
                <w:ilvl w:val="0"/>
                <w:numId w:val="3"/>
              </w:numPr>
              <w:spacing w:after="0" w:line="240" w:lineRule="auto"/>
              <w:ind w:left="720" w:hanging="360"/>
            </w:pPr>
            <w:r w:rsidDel="00000000" w:rsidR="00000000" w:rsidRPr="00000000">
              <w:rPr>
                <w:rtl w:val="0"/>
              </w:rPr>
              <w:t xml:space="preserve">Assignment Name - Due Date</w:t>
            </w:r>
          </w:p>
        </w:tc>
      </w:tr>
      <w:tr>
        <w:trPr>
          <w:cantSplit w:val="0"/>
          <w:tblHeader w:val="0"/>
        </w:trPr>
        <w:tc>
          <w:tcPr>
            <w:tcBorders>
              <w:top w:color="000000" w:space="0" w:sz="8" w:val="dotted"/>
              <w:left w:color="000000" w:space="0" w:sz="0" w:val="nil"/>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Week 6 - Date</w:t>
            </w:r>
          </w:p>
        </w:tc>
        <w:tc>
          <w:tcPr>
            <w:tcBorders>
              <w:top w:color="000000" w:space="0" w:sz="8" w:val="dotted"/>
              <w:left w:color="000000" w:space="0" w:sz="0" w:val="nil"/>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82">
            <w:pPr>
              <w:spacing w:after="0" w:line="240" w:lineRule="auto"/>
              <w:rPr>
                <w:b w:val="1"/>
              </w:rPr>
            </w:pPr>
            <w:r w:rsidDel="00000000" w:rsidR="00000000" w:rsidRPr="00000000">
              <w:rPr>
                <w:b w:val="1"/>
                <w:rtl w:val="0"/>
              </w:rPr>
              <w:t xml:space="preserve">Topic Title</w:t>
            </w:r>
          </w:p>
          <w:p w:rsidR="00000000" w:rsidDel="00000000" w:rsidP="00000000" w:rsidRDefault="00000000" w:rsidRPr="00000000" w14:paraId="00000083">
            <w:pPr>
              <w:numPr>
                <w:ilvl w:val="0"/>
                <w:numId w:val="7"/>
              </w:numPr>
              <w:spacing w:after="0" w:line="240" w:lineRule="auto"/>
              <w:ind w:left="720" w:hanging="360"/>
            </w:pPr>
            <w:r w:rsidDel="00000000" w:rsidR="00000000" w:rsidRPr="00000000">
              <w:rPr>
                <w:rtl w:val="0"/>
              </w:rPr>
              <w:t xml:space="preserve">Come to class having read the items assigned in the previous class meeting.</w:t>
            </w:r>
            <w:r w:rsidDel="00000000" w:rsidR="00000000" w:rsidRPr="00000000">
              <w:rPr>
                <w:rtl w:val="0"/>
              </w:rPr>
            </w:r>
          </w:p>
        </w:tc>
        <w:tc>
          <w:tcPr>
            <w:tcBorders>
              <w:top w:color="000000" w:space="0" w:sz="8" w:val="dotted"/>
              <w:left w:color="000000" w:space="0" w:sz="8"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84">
            <w:pPr>
              <w:spacing w:after="0" w:line="240" w:lineRule="auto"/>
              <w:rPr>
                <w:b w:val="1"/>
              </w:rPr>
            </w:pPr>
            <w:r w:rsidDel="00000000" w:rsidR="00000000" w:rsidRPr="00000000">
              <w:rPr>
                <w:b w:val="1"/>
                <w:rtl w:val="0"/>
              </w:rPr>
              <w:t xml:space="preserve">Read or Watch the Following:</w:t>
            </w:r>
          </w:p>
          <w:p w:rsidR="00000000" w:rsidDel="00000000" w:rsidP="00000000" w:rsidRDefault="00000000" w:rsidRPr="00000000" w14:paraId="00000085">
            <w:pPr>
              <w:numPr>
                <w:ilvl w:val="0"/>
                <w:numId w:val="4"/>
              </w:numPr>
              <w:spacing w:after="0" w:line="240" w:lineRule="auto"/>
              <w:ind w:left="720" w:hanging="360"/>
            </w:pPr>
            <w:r w:rsidDel="00000000" w:rsidR="00000000" w:rsidRPr="00000000">
              <w:rPr>
                <w:rtl w:val="0"/>
              </w:rPr>
              <w:t xml:space="preserve">List of assigned readings and where to find them</w:t>
            </w:r>
          </w:p>
          <w:p w:rsidR="00000000" w:rsidDel="00000000" w:rsidP="00000000" w:rsidRDefault="00000000" w:rsidRPr="00000000" w14:paraId="00000086">
            <w:pPr>
              <w:spacing w:after="0" w:line="240" w:lineRule="auto"/>
              <w:rPr>
                <w:b w:val="1"/>
              </w:rPr>
            </w:pPr>
            <w:r w:rsidDel="00000000" w:rsidR="00000000" w:rsidRPr="00000000">
              <w:rPr>
                <w:b w:val="1"/>
                <w:rtl w:val="0"/>
              </w:rPr>
              <w:t xml:space="preserve">Assignments:</w:t>
            </w:r>
          </w:p>
          <w:p w:rsidR="00000000" w:rsidDel="00000000" w:rsidP="00000000" w:rsidRDefault="00000000" w:rsidRPr="00000000" w14:paraId="00000087">
            <w:pPr>
              <w:numPr>
                <w:ilvl w:val="0"/>
                <w:numId w:val="3"/>
              </w:numPr>
              <w:spacing w:after="0" w:line="240" w:lineRule="auto"/>
              <w:ind w:left="720" w:hanging="360"/>
            </w:pPr>
            <w:r w:rsidDel="00000000" w:rsidR="00000000" w:rsidRPr="00000000">
              <w:rPr>
                <w:rtl w:val="0"/>
              </w:rPr>
              <w:t xml:space="preserve">Assignment Name - Due Date</w:t>
            </w:r>
          </w:p>
        </w:tc>
      </w:tr>
      <w:tr>
        <w:trPr>
          <w:cantSplit w:val="0"/>
          <w:tblHeader w:val="0"/>
        </w:trPr>
        <w:tc>
          <w:tcPr>
            <w:tcBorders>
              <w:top w:color="000000" w:space="0" w:sz="8" w:val="dotted"/>
              <w:left w:color="000000" w:space="0" w:sz="0" w:val="nil"/>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Week 7 - Date</w:t>
            </w:r>
          </w:p>
        </w:tc>
        <w:tc>
          <w:tcPr>
            <w:tcBorders>
              <w:top w:color="000000" w:space="0" w:sz="8" w:val="dotted"/>
              <w:left w:color="000000" w:space="0" w:sz="0" w:val="nil"/>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89">
            <w:pPr>
              <w:spacing w:after="0" w:line="240" w:lineRule="auto"/>
              <w:rPr>
                <w:b w:val="1"/>
              </w:rPr>
            </w:pPr>
            <w:r w:rsidDel="00000000" w:rsidR="00000000" w:rsidRPr="00000000">
              <w:rPr>
                <w:b w:val="1"/>
                <w:rtl w:val="0"/>
              </w:rPr>
              <w:t xml:space="preserve">Topic Title</w:t>
            </w:r>
          </w:p>
          <w:p w:rsidR="00000000" w:rsidDel="00000000" w:rsidP="00000000" w:rsidRDefault="00000000" w:rsidRPr="00000000" w14:paraId="0000008A">
            <w:pPr>
              <w:numPr>
                <w:ilvl w:val="0"/>
                <w:numId w:val="7"/>
              </w:numPr>
              <w:spacing w:after="0" w:line="240" w:lineRule="auto"/>
              <w:ind w:left="720" w:hanging="360"/>
            </w:pPr>
            <w:r w:rsidDel="00000000" w:rsidR="00000000" w:rsidRPr="00000000">
              <w:rPr>
                <w:rtl w:val="0"/>
              </w:rPr>
              <w:t xml:space="preserve">Come to class having read the items assigned in the previous class meeting.</w:t>
            </w:r>
            <w:r w:rsidDel="00000000" w:rsidR="00000000" w:rsidRPr="00000000">
              <w:rPr>
                <w:rtl w:val="0"/>
              </w:rPr>
            </w:r>
          </w:p>
        </w:tc>
        <w:tc>
          <w:tcPr>
            <w:tcBorders>
              <w:top w:color="000000" w:space="0" w:sz="8" w:val="dotted"/>
              <w:left w:color="000000" w:space="0" w:sz="8"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8B">
            <w:pPr>
              <w:spacing w:after="0" w:line="240" w:lineRule="auto"/>
              <w:rPr>
                <w:b w:val="1"/>
              </w:rPr>
            </w:pPr>
            <w:r w:rsidDel="00000000" w:rsidR="00000000" w:rsidRPr="00000000">
              <w:rPr>
                <w:b w:val="1"/>
                <w:rtl w:val="0"/>
              </w:rPr>
              <w:t xml:space="preserve">Read or Watch the Following:</w:t>
            </w:r>
          </w:p>
          <w:p w:rsidR="00000000" w:rsidDel="00000000" w:rsidP="00000000" w:rsidRDefault="00000000" w:rsidRPr="00000000" w14:paraId="0000008C">
            <w:pPr>
              <w:numPr>
                <w:ilvl w:val="0"/>
                <w:numId w:val="4"/>
              </w:numPr>
              <w:spacing w:after="0" w:line="240" w:lineRule="auto"/>
              <w:ind w:left="720" w:hanging="360"/>
            </w:pPr>
            <w:r w:rsidDel="00000000" w:rsidR="00000000" w:rsidRPr="00000000">
              <w:rPr>
                <w:rtl w:val="0"/>
              </w:rPr>
              <w:t xml:space="preserve">List of assigned readings and where to find them</w:t>
            </w:r>
          </w:p>
          <w:p w:rsidR="00000000" w:rsidDel="00000000" w:rsidP="00000000" w:rsidRDefault="00000000" w:rsidRPr="00000000" w14:paraId="0000008D">
            <w:pPr>
              <w:spacing w:after="0" w:line="240" w:lineRule="auto"/>
              <w:rPr>
                <w:b w:val="1"/>
              </w:rPr>
            </w:pPr>
            <w:r w:rsidDel="00000000" w:rsidR="00000000" w:rsidRPr="00000000">
              <w:rPr>
                <w:b w:val="1"/>
                <w:rtl w:val="0"/>
              </w:rPr>
              <w:t xml:space="preserve">Assignments:</w:t>
            </w:r>
          </w:p>
          <w:p w:rsidR="00000000" w:rsidDel="00000000" w:rsidP="00000000" w:rsidRDefault="00000000" w:rsidRPr="00000000" w14:paraId="0000008E">
            <w:pPr>
              <w:numPr>
                <w:ilvl w:val="0"/>
                <w:numId w:val="3"/>
              </w:numPr>
              <w:spacing w:after="0" w:line="240" w:lineRule="auto"/>
              <w:ind w:left="720" w:hanging="360"/>
            </w:pPr>
            <w:r w:rsidDel="00000000" w:rsidR="00000000" w:rsidRPr="00000000">
              <w:rPr>
                <w:rtl w:val="0"/>
              </w:rPr>
              <w:t xml:space="preserve">Assignment Name - Due Date</w:t>
            </w:r>
          </w:p>
        </w:tc>
      </w:tr>
      <w:tr>
        <w:trPr>
          <w:cantSplit w:val="0"/>
          <w:tblHeader w:val="0"/>
        </w:trPr>
        <w:tc>
          <w:tcPr>
            <w:tcBorders>
              <w:top w:color="000000" w:space="0" w:sz="8" w:val="dotted"/>
              <w:left w:color="000000" w:space="0" w:sz="0" w:val="nil"/>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Week 8 - Date</w:t>
            </w:r>
          </w:p>
        </w:tc>
        <w:tc>
          <w:tcPr>
            <w:tcBorders>
              <w:top w:color="000000" w:space="0" w:sz="8" w:val="dotted"/>
              <w:left w:color="000000" w:space="0" w:sz="0" w:val="nil"/>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90">
            <w:pPr>
              <w:spacing w:after="0" w:line="240" w:lineRule="auto"/>
              <w:rPr>
                <w:b w:val="1"/>
              </w:rPr>
            </w:pPr>
            <w:r w:rsidDel="00000000" w:rsidR="00000000" w:rsidRPr="00000000">
              <w:rPr>
                <w:b w:val="1"/>
                <w:rtl w:val="0"/>
              </w:rPr>
              <w:t xml:space="preserve">Topic Title</w:t>
            </w:r>
          </w:p>
          <w:p w:rsidR="00000000" w:rsidDel="00000000" w:rsidP="00000000" w:rsidRDefault="00000000" w:rsidRPr="00000000" w14:paraId="00000091">
            <w:pPr>
              <w:numPr>
                <w:ilvl w:val="0"/>
                <w:numId w:val="7"/>
              </w:numPr>
              <w:spacing w:after="0" w:line="240" w:lineRule="auto"/>
              <w:ind w:left="720" w:hanging="360"/>
            </w:pPr>
            <w:r w:rsidDel="00000000" w:rsidR="00000000" w:rsidRPr="00000000">
              <w:rPr>
                <w:rtl w:val="0"/>
              </w:rPr>
              <w:t xml:space="preserve">Come to class having read the items assigned in the previous class meeting.</w:t>
            </w:r>
            <w:r w:rsidDel="00000000" w:rsidR="00000000" w:rsidRPr="00000000">
              <w:rPr>
                <w:rtl w:val="0"/>
              </w:rPr>
            </w:r>
          </w:p>
        </w:tc>
        <w:tc>
          <w:tcPr>
            <w:tcBorders>
              <w:top w:color="000000" w:space="0" w:sz="8" w:val="dotted"/>
              <w:left w:color="000000" w:space="0" w:sz="8"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2">
            <w:pPr>
              <w:spacing w:after="0" w:line="240" w:lineRule="auto"/>
              <w:rPr>
                <w:b w:val="1"/>
              </w:rPr>
            </w:pPr>
            <w:r w:rsidDel="00000000" w:rsidR="00000000" w:rsidRPr="00000000">
              <w:rPr>
                <w:b w:val="1"/>
                <w:rtl w:val="0"/>
              </w:rPr>
              <w:t xml:space="preserve">Read or Watch the Following:</w:t>
            </w:r>
          </w:p>
          <w:p w:rsidR="00000000" w:rsidDel="00000000" w:rsidP="00000000" w:rsidRDefault="00000000" w:rsidRPr="00000000" w14:paraId="00000093">
            <w:pPr>
              <w:numPr>
                <w:ilvl w:val="0"/>
                <w:numId w:val="4"/>
              </w:numPr>
              <w:spacing w:after="0" w:line="240" w:lineRule="auto"/>
              <w:ind w:left="720" w:hanging="360"/>
            </w:pPr>
            <w:r w:rsidDel="00000000" w:rsidR="00000000" w:rsidRPr="00000000">
              <w:rPr>
                <w:rtl w:val="0"/>
              </w:rPr>
              <w:t xml:space="preserve">List of assigned readings and where to find them</w:t>
            </w:r>
          </w:p>
          <w:p w:rsidR="00000000" w:rsidDel="00000000" w:rsidP="00000000" w:rsidRDefault="00000000" w:rsidRPr="00000000" w14:paraId="00000094">
            <w:pPr>
              <w:spacing w:after="0" w:line="240" w:lineRule="auto"/>
              <w:rPr>
                <w:b w:val="1"/>
              </w:rPr>
            </w:pPr>
            <w:r w:rsidDel="00000000" w:rsidR="00000000" w:rsidRPr="00000000">
              <w:rPr>
                <w:b w:val="1"/>
                <w:rtl w:val="0"/>
              </w:rPr>
              <w:t xml:space="preserve">Assignments:</w:t>
            </w:r>
          </w:p>
          <w:p w:rsidR="00000000" w:rsidDel="00000000" w:rsidP="00000000" w:rsidRDefault="00000000" w:rsidRPr="00000000" w14:paraId="00000095">
            <w:pPr>
              <w:numPr>
                <w:ilvl w:val="0"/>
                <w:numId w:val="3"/>
              </w:numPr>
              <w:spacing w:after="0" w:line="240" w:lineRule="auto"/>
              <w:ind w:left="720" w:hanging="360"/>
            </w:pPr>
            <w:r w:rsidDel="00000000" w:rsidR="00000000" w:rsidRPr="00000000">
              <w:rPr>
                <w:rtl w:val="0"/>
              </w:rPr>
              <w:t xml:space="preserve">Assignment Name - Due Date</w:t>
            </w:r>
          </w:p>
        </w:tc>
      </w:tr>
      <w:tr>
        <w:trPr>
          <w:cantSplit w:val="0"/>
          <w:tblHeader w:val="0"/>
        </w:trPr>
        <w:tc>
          <w:tcPr>
            <w:tcBorders>
              <w:top w:color="000000" w:space="0" w:sz="8" w:val="dotted"/>
              <w:left w:color="000000" w:space="0" w:sz="0" w:val="nil"/>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Week 9 - Date</w:t>
            </w:r>
          </w:p>
        </w:tc>
        <w:tc>
          <w:tcPr>
            <w:tcBorders>
              <w:top w:color="000000" w:space="0" w:sz="8" w:val="dotted"/>
              <w:left w:color="000000" w:space="0" w:sz="0" w:val="nil"/>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97">
            <w:pPr>
              <w:spacing w:after="0" w:line="240" w:lineRule="auto"/>
              <w:rPr>
                <w:b w:val="1"/>
              </w:rPr>
            </w:pPr>
            <w:r w:rsidDel="00000000" w:rsidR="00000000" w:rsidRPr="00000000">
              <w:rPr>
                <w:b w:val="1"/>
                <w:rtl w:val="0"/>
              </w:rPr>
              <w:t xml:space="preserve">Topic Title</w:t>
            </w:r>
          </w:p>
          <w:p w:rsidR="00000000" w:rsidDel="00000000" w:rsidP="00000000" w:rsidRDefault="00000000" w:rsidRPr="00000000" w14:paraId="00000098">
            <w:pPr>
              <w:numPr>
                <w:ilvl w:val="0"/>
                <w:numId w:val="7"/>
              </w:numPr>
              <w:spacing w:after="0" w:line="240" w:lineRule="auto"/>
              <w:ind w:left="720" w:hanging="360"/>
            </w:pPr>
            <w:r w:rsidDel="00000000" w:rsidR="00000000" w:rsidRPr="00000000">
              <w:rPr>
                <w:rtl w:val="0"/>
              </w:rPr>
              <w:t xml:space="preserve">Come to class having read the items assigned in the previous class meeting.</w:t>
            </w:r>
            <w:r w:rsidDel="00000000" w:rsidR="00000000" w:rsidRPr="00000000">
              <w:rPr>
                <w:rtl w:val="0"/>
              </w:rPr>
            </w:r>
          </w:p>
        </w:tc>
        <w:tc>
          <w:tcPr>
            <w:tcBorders>
              <w:top w:color="000000" w:space="0" w:sz="8" w:val="dotted"/>
              <w:left w:color="000000" w:space="0" w:sz="8"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9">
            <w:pPr>
              <w:spacing w:after="0" w:line="240" w:lineRule="auto"/>
              <w:rPr>
                <w:b w:val="1"/>
              </w:rPr>
            </w:pPr>
            <w:r w:rsidDel="00000000" w:rsidR="00000000" w:rsidRPr="00000000">
              <w:rPr>
                <w:b w:val="1"/>
                <w:rtl w:val="0"/>
              </w:rPr>
              <w:t xml:space="preserve">Read or Watch the Following:</w:t>
            </w:r>
          </w:p>
          <w:p w:rsidR="00000000" w:rsidDel="00000000" w:rsidP="00000000" w:rsidRDefault="00000000" w:rsidRPr="00000000" w14:paraId="0000009A">
            <w:pPr>
              <w:numPr>
                <w:ilvl w:val="0"/>
                <w:numId w:val="4"/>
              </w:numPr>
              <w:spacing w:after="0" w:line="240" w:lineRule="auto"/>
              <w:ind w:left="720" w:hanging="360"/>
            </w:pPr>
            <w:r w:rsidDel="00000000" w:rsidR="00000000" w:rsidRPr="00000000">
              <w:rPr>
                <w:rtl w:val="0"/>
              </w:rPr>
              <w:t xml:space="preserve">List of assigned readings and where to find them</w:t>
            </w:r>
          </w:p>
          <w:p w:rsidR="00000000" w:rsidDel="00000000" w:rsidP="00000000" w:rsidRDefault="00000000" w:rsidRPr="00000000" w14:paraId="0000009B">
            <w:pPr>
              <w:spacing w:after="0" w:line="240" w:lineRule="auto"/>
              <w:rPr>
                <w:b w:val="1"/>
              </w:rPr>
            </w:pPr>
            <w:r w:rsidDel="00000000" w:rsidR="00000000" w:rsidRPr="00000000">
              <w:rPr>
                <w:b w:val="1"/>
                <w:rtl w:val="0"/>
              </w:rPr>
              <w:t xml:space="preserve">Assignments:</w:t>
            </w:r>
          </w:p>
          <w:p w:rsidR="00000000" w:rsidDel="00000000" w:rsidP="00000000" w:rsidRDefault="00000000" w:rsidRPr="00000000" w14:paraId="0000009C">
            <w:pPr>
              <w:numPr>
                <w:ilvl w:val="0"/>
                <w:numId w:val="3"/>
              </w:numPr>
              <w:spacing w:after="0" w:line="240" w:lineRule="auto"/>
              <w:ind w:left="720" w:hanging="360"/>
            </w:pPr>
            <w:r w:rsidDel="00000000" w:rsidR="00000000" w:rsidRPr="00000000">
              <w:rPr>
                <w:rtl w:val="0"/>
              </w:rPr>
              <w:t xml:space="preserve">Assignment Name - Due Date</w:t>
            </w:r>
          </w:p>
        </w:tc>
      </w:tr>
      <w:tr>
        <w:trPr>
          <w:cantSplit w:val="0"/>
          <w:tblHeader w:val="0"/>
        </w:trPr>
        <w:tc>
          <w:tcPr>
            <w:tcBorders>
              <w:top w:color="000000" w:space="0" w:sz="8" w:val="dotted"/>
              <w:left w:color="000000" w:space="0" w:sz="0" w:val="nil"/>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Week 10 - Date</w:t>
            </w:r>
          </w:p>
        </w:tc>
        <w:tc>
          <w:tcPr>
            <w:tcBorders>
              <w:top w:color="000000" w:space="0" w:sz="8" w:val="dotted"/>
              <w:left w:color="000000" w:space="0" w:sz="0" w:val="nil"/>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9E">
            <w:pPr>
              <w:spacing w:after="0" w:line="240" w:lineRule="auto"/>
              <w:rPr>
                <w:b w:val="1"/>
              </w:rPr>
            </w:pPr>
            <w:r w:rsidDel="00000000" w:rsidR="00000000" w:rsidRPr="00000000">
              <w:rPr>
                <w:b w:val="1"/>
                <w:rtl w:val="0"/>
              </w:rPr>
              <w:t xml:space="preserve">Topic Title</w:t>
            </w:r>
          </w:p>
          <w:p w:rsidR="00000000" w:rsidDel="00000000" w:rsidP="00000000" w:rsidRDefault="00000000" w:rsidRPr="00000000" w14:paraId="0000009F">
            <w:pPr>
              <w:numPr>
                <w:ilvl w:val="0"/>
                <w:numId w:val="7"/>
              </w:numPr>
              <w:spacing w:after="0" w:line="240" w:lineRule="auto"/>
              <w:ind w:left="720" w:hanging="360"/>
            </w:pPr>
            <w:r w:rsidDel="00000000" w:rsidR="00000000" w:rsidRPr="00000000">
              <w:rPr>
                <w:rtl w:val="0"/>
              </w:rPr>
              <w:t xml:space="preserve">Come to class having read the items assigned in the previous class meeting.</w:t>
            </w:r>
            <w:r w:rsidDel="00000000" w:rsidR="00000000" w:rsidRPr="00000000">
              <w:rPr>
                <w:rtl w:val="0"/>
              </w:rPr>
            </w:r>
          </w:p>
        </w:tc>
        <w:tc>
          <w:tcPr>
            <w:tcBorders>
              <w:top w:color="000000" w:space="0" w:sz="8" w:val="dotted"/>
              <w:left w:color="000000" w:space="0" w:sz="8"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0">
            <w:pPr>
              <w:spacing w:after="0" w:line="240" w:lineRule="auto"/>
              <w:rPr>
                <w:b w:val="1"/>
              </w:rPr>
            </w:pPr>
            <w:r w:rsidDel="00000000" w:rsidR="00000000" w:rsidRPr="00000000">
              <w:rPr>
                <w:b w:val="1"/>
                <w:rtl w:val="0"/>
              </w:rPr>
              <w:t xml:space="preserve">Read or Watch the Following:</w:t>
            </w:r>
          </w:p>
          <w:p w:rsidR="00000000" w:rsidDel="00000000" w:rsidP="00000000" w:rsidRDefault="00000000" w:rsidRPr="00000000" w14:paraId="000000A1">
            <w:pPr>
              <w:numPr>
                <w:ilvl w:val="0"/>
                <w:numId w:val="4"/>
              </w:numPr>
              <w:spacing w:after="0" w:line="240" w:lineRule="auto"/>
              <w:ind w:left="720" w:hanging="360"/>
            </w:pPr>
            <w:r w:rsidDel="00000000" w:rsidR="00000000" w:rsidRPr="00000000">
              <w:rPr>
                <w:rtl w:val="0"/>
              </w:rPr>
              <w:t xml:space="preserve">List of assigned readings and where to find them</w:t>
            </w:r>
          </w:p>
          <w:p w:rsidR="00000000" w:rsidDel="00000000" w:rsidP="00000000" w:rsidRDefault="00000000" w:rsidRPr="00000000" w14:paraId="000000A2">
            <w:pPr>
              <w:spacing w:after="0" w:line="240" w:lineRule="auto"/>
              <w:rPr>
                <w:b w:val="1"/>
              </w:rPr>
            </w:pPr>
            <w:r w:rsidDel="00000000" w:rsidR="00000000" w:rsidRPr="00000000">
              <w:rPr>
                <w:b w:val="1"/>
                <w:rtl w:val="0"/>
              </w:rPr>
              <w:t xml:space="preserve">Assignments:</w:t>
            </w:r>
          </w:p>
          <w:p w:rsidR="00000000" w:rsidDel="00000000" w:rsidP="00000000" w:rsidRDefault="00000000" w:rsidRPr="00000000" w14:paraId="000000A3">
            <w:pPr>
              <w:numPr>
                <w:ilvl w:val="0"/>
                <w:numId w:val="3"/>
              </w:numPr>
              <w:spacing w:after="0" w:line="240" w:lineRule="auto"/>
              <w:ind w:left="720" w:hanging="360"/>
            </w:pPr>
            <w:r w:rsidDel="00000000" w:rsidR="00000000" w:rsidRPr="00000000">
              <w:rPr>
                <w:rtl w:val="0"/>
              </w:rPr>
              <w:t xml:space="preserve">Assignment Name - Due Date</w:t>
            </w:r>
          </w:p>
        </w:tc>
      </w:tr>
      <w:tr>
        <w:trPr>
          <w:cantSplit w:val="0"/>
          <w:tblHeader w:val="0"/>
        </w:trPr>
        <w:tc>
          <w:tcPr>
            <w:tcBorders>
              <w:top w:color="000000" w:space="0" w:sz="8" w:val="dotted"/>
              <w:left w:color="000000" w:space="0" w:sz="0" w:val="nil"/>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Week 11 - Date</w:t>
            </w:r>
          </w:p>
        </w:tc>
        <w:tc>
          <w:tcPr>
            <w:tcBorders>
              <w:top w:color="000000" w:space="0" w:sz="8" w:val="dotted"/>
              <w:left w:color="000000" w:space="0" w:sz="0" w:val="nil"/>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A5">
            <w:pPr>
              <w:spacing w:after="0" w:line="240" w:lineRule="auto"/>
              <w:rPr>
                <w:b w:val="1"/>
              </w:rPr>
            </w:pPr>
            <w:r w:rsidDel="00000000" w:rsidR="00000000" w:rsidRPr="00000000">
              <w:rPr>
                <w:b w:val="1"/>
                <w:rtl w:val="0"/>
              </w:rPr>
              <w:t xml:space="preserve">Topic Title</w:t>
            </w:r>
          </w:p>
          <w:p w:rsidR="00000000" w:rsidDel="00000000" w:rsidP="00000000" w:rsidRDefault="00000000" w:rsidRPr="00000000" w14:paraId="000000A6">
            <w:pPr>
              <w:numPr>
                <w:ilvl w:val="0"/>
                <w:numId w:val="7"/>
              </w:numPr>
              <w:spacing w:after="0" w:line="240" w:lineRule="auto"/>
              <w:ind w:left="720" w:hanging="360"/>
            </w:pPr>
            <w:r w:rsidDel="00000000" w:rsidR="00000000" w:rsidRPr="00000000">
              <w:rPr>
                <w:rtl w:val="0"/>
              </w:rPr>
              <w:t xml:space="preserve">Come to class having read the items assigned in the previous class meeting.</w:t>
            </w:r>
            <w:r w:rsidDel="00000000" w:rsidR="00000000" w:rsidRPr="00000000">
              <w:rPr>
                <w:rtl w:val="0"/>
              </w:rPr>
            </w:r>
          </w:p>
        </w:tc>
        <w:tc>
          <w:tcPr>
            <w:tcBorders>
              <w:top w:color="000000" w:space="0" w:sz="8" w:val="dotted"/>
              <w:left w:color="000000" w:space="0" w:sz="8"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7">
            <w:pPr>
              <w:spacing w:after="0" w:line="240" w:lineRule="auto"/>
              <w:rPr>
                <w:b w:val="1"/>
              </w:rPr>
            </w:pPr>
            <w:r w:rsidDel="00000000" w:rsidR="00000000" w:rsidRPr="00000000">
              <w:rPr>
                <w:b w:val="1"/>
                <w:rtl w:val="0"/>
              </w:rPr>
              <w:t xml:space="preserve">Read or Watch the Following:</w:t>
            </w:r>
          </w:p>
          <w:p w:rsidR="00000000" w:rsidDel="00000000" w:rsidP="00000000" w:rsidRDefault="00000000" w:rsidRPr="00000000" w14:paraId="000000A8">
            <w:pPr>
              <w:numPr>
                <w:ilvl w:val="0"/>
                <w:numId w:val="4"/>
              </w:numPr>
              <w:spacing w:after="0" w:line="240" w:lineRule="auto"/>
              <w:ind w:left="720" w:hanging="360"/>
            </w:pPr>
            <w:r w:rsidDel="00000000" w:rsidR="00000000" w:rsidRPr="00000000">
              <w:rPr>
                <w:rtl w:val="0"/>
              </w:rPr>
              <w:t xml:space="preserve">List of assigned readings and where to find them</w:t>
            </w:r>
          </w:p>
          <w:p w:rsidR="00000000" w:rsidDel="00000000" w:rsidP="00000000" w:rsidRDefault="00000000" w:rsidRPr="00000000" w14:paraId="000000A9">
            <w:pPr>
              <w:spacing w:after="0" w:line="240" w:lineRule="auto"/>
              <w:rPr>
                <w:b w:val="1"/>
              </w:rPr>
            </w:pPr>
            <w:r w:rsidDel="00000000" w:rsidR="00000000" w:rsidRPr="00000000">
              <w:rPr>
                <w:b w:val="1"/>
                <w:rtl w:val="0"/>
              </w:rPr>
              <w:t xml:space="preserve">Assignments:</w:t>
            </w:r>
          </w:p>
          <w:p w:rsidR="00000000" w:rsidDel="00000000" w:rsidP="00000000" w:rsidRDefault="00000000" w:rsidRPr="00000000" w14:paraId="000000AA">
            <w:pPr>
              <w:numPr>
                <w:ilvl w:val="0"/>
                <w:numId w:val="3"/>
              </w:numPr>
              <w:spacing w:after="0" w:line="240" w:lineRule="auto"/>
              <w:ind w:left="720" w:hanging="360"/>
            </w:pPr>
            <w:r w:rsidDel="00000000" w:rsidR="00000000" w:rsidRPr="00000000">
              <w:rPr>
                <w:rtl w:val="0"/>
              </w:rPr>
              <w:t xml:space="preserve">Assignment Name - Due Date</w:t>
            </w:r>
          </w:p>
        </w:tc>
      </w:tr>
      <w:tr>
        <w:trPr>
          <w:cantSplit w:val="0"/>
          <w:tblHeader w:val="0"/>
        </w:trPr>
        <w:tc>
          <w:tcPr>
            <w:tcBorders>
              <w:top w:color="000000" w:space="0" w:sz="8" w:val="dotted"/>
              <w:left w:color="000000" w:space="0" w:sz="0" w:val="nil"/>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Week 12 - Date</w:t>
            </w:r>
          </w:p>
        </w:tc>
        <w:tc>
          <w:tcPr>
            <w:tcBorders>
              <w:top w:color="000000" w:space="0" w:sz="8" w:val="dotted"/>
              <w:left w:color="000000" w:space="0" w:sz="0" w:val="nil"/>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AC">
            <w:pPr>
              <w:spacing w:after="0" w:line="240" w:lineRule="auto"/>
              <w:rPr>
                <w:b w:val="1"/>
              </w:rPr>
            </w:pPr>
            <w:r w:rsidDel="00000000" w:rsidR="00000000" w:rsidRPr="00000000">
              <w:rPr>
                <w:b w:val="1"/>
                <w:rtl w:val="0"/>
              </w:rPr>
              <w:t xml:space="preserve">Topic Title</w:t>
            </w:r>
          </w:p>
          <w:p w:rsidR="00000000" w:rsidDel="00000000" w:rsidP="00000000" w:rsidRDefault="00000000" w:rsidRPr="00000000" w14:paraId="000000AD">
            <w:pPr>
              <w:numPr>
                <w:ilvl w:val="0"/>
                <w:numId w:val="7"/>
              </w:numPr>
              <w:spacing w:after="0" w:line="240" w:lineRule="auto"/>
              <w:ind w:left="720" w:hanging="360"/>
            </w:pPr>
            <w:r w:rsidDel="00000000" w:rsidR="00000000" w:rsidRPr="00000000">
              <w:rPr>
                <w:rtl w:val="0"/>
              </w:rPr>
              <w:t xml:space="preserve">Come to class having read the items assigned in the previous class meeting.</w:t>
            </w:r>
            <w:r w:rsidDel="00000000" w:rsidR="00000000" w:rsidRPr="00000000">
              <w:rPr>
                <w:rtl w:val="0"/>
              </w:rPr>
            </w:r>
          </w:p>
        </w:tc>
        <w:tc>
          <w:tcPr>
            <w:tcBorders>
              <w:top w:color="000000" w:space="0" w:sz="8" w:val="dotted"/>
              <w:left w:color="000000" w:space="0" w:sz="8"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E">
            <w:pPr>
              <w:spacing w:after="0" w:line="240" w:lineRule="auto"/>
              <w:rPr>
                <w:b w:val="1"/>
              </w:rPr>
            </w:pPr>
            <w:r w:rsidDel="00000000" w:rsidR="00000000" w:rsidRPr="00000000">
              <w:rPr>
                <w:b w:val="1"/>
                <w:rtl w:val="0"/>
              </w:rPr>
              <w:t xml:space="preserve">Read or Watch the Following:</w:t>
            </w:r>
          </w:p>
          <w:p w:rsidR="00000000" w:rsidDel="00000000" w:rsidP="00000000" w:rsidRDefault="00000000" w:rsidRPr="00000000" w14:paraId="000000AF">
            <w:pPr>
              <w:numPr>
                <w:ilvl w:val="0"/>
                <w:numId w:val="4"/>
              </w:numPr>
              <w:spacing w:after="0" w:line="240" w:lineRule="auto"/>
              <w:ind w:left="720" w:hanging="360"/>
            </w:pPr>
            <w:r w:rsidDel="00000000" w:rsidR="00000000" w:rsidRPr="00000000">
              <w:rPr>
                <w:rtl w:val="0"/>
              </w:rPr>
              <w:t xml:space="preserve">List of assigned readings and where to find them</w:t>
            </w:r>
          </w:p>
          <w:p w:rsidR="00000000" w:rsidDel="00000000" w:rsidP="00000000" w:rsidRDefault="00000000" w:rsidRPr="00000000" w14:paraId="000000B0">
            <w:pPr>
              <w:spacing w:after="0" w:line="240" w:lineRule="auto"/>
              <w:rPr>
                <w:b w:val="1"/>
              </w:rPr>
            </w:pPr>
            <w:r w:rsidDel="00000000" w:rsidR="00000000" w:rsidRPr="00000000">
              <w:rPr>
                <w:b w:val="1"/>
                <w:rtl w:val="0"/>
              </w:rPr>
              <w:t xml:space="preserve">Assignments:</w:t>
            </w:r>
          </w:p>
          <w:p w:rsidR="00000000" w:rsidDel="00000000" w:rsidP="00000000" w:rsidRDefault="00000000" w:rsidRPr="00000000" w14:paraId="000000B1">
            <w:pPr>
              <w:numPr>
                <w:ilvl w:val="0"/>
                <w:numId w:val="3"/>
              </w:numPr>
              <w:spacing w:after="0" w:line="240" w:lineRule="auto"/>
              <w:ind w:left="720" w:hanging="360"/>
            </w:pPr>
            <w:r w:rsidDel="00000000" w:rsidR="00000000" w:rsidRPr="00000000">
              <w:rPr>
                <w:rtl w:val="0"/>
              </w:rPr>
              <w:t xml:space="preserve">Assignment Name - Due Date</w:t>
            </w:r>
          </w:p>
        </w:tc>
      </w:tr>
      <w:tr>
        <w:trPr>
          <w:cantSplit w:val="0"/>
          <w:tblHeader w:val="0"/>
        </w:trPr>
        <w:tc>
          <w:tcPr>
            <w:tcBorders>
              <w:top w:color="000000" w:space="0" w:sz="8" w:val="dotted"/>
              <w:left w:color="000000" w:space="0" w:sz="0" w:val="nil"/>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Week 13 - Date</w:t>
            </w:r>
          </w:p>
        </w:tc>
        <w:tc>
          <w:tcPr>
            <w:tcBorders>
              <w:top w:color="000000" w:space="0" w:sz="8" w:val="dotted"/>
              <w:left w:color="000000" w:space="0" w:sz="0" w:val="nil"/>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B3">
            <w:pPr>
              <w:spacing w:after="0" w:line="240" w:lineRule="auto"/>
              <w:rPr>
                <w:b w:val="1"/>
              </w:rPr>
            </w:pPr>
            <w:r w:rsidDel="00000000" w:rsidR="00000000" w:rsidRPr="00000000">
              <w:rPr>
                <w:b w:val="1"/>
                <w:rtl w:val="0"/>
              </w:rPr>
              <w:t xml:space="preserve">Topic Title</w:t>
            </w:r>
          </w:p>
          <w:p w:rsidR="00000000" w:rsidDel="00000000" w:rsidP="00000000" w:rsidRDefault="00000000" w:rsidRPr="00000000" w14:paraId="000000B4">
            <w:pPr>
              <w:numPr>
                <w:ilvl w:val="0"/>
                <w:numId w:val="7"/>
              </w:numPr>
              <w:spacing w:after="0" w:line="240" w:lineRule="auto"/>
              <w:ind w:left="720" w:hanging="360"/>
            </w:pPr>
            <w:r w:rsidDel="00000000" w:rsidR="00000000" w:rsidRPr="00000000">
              <w:rPr>
                <w:rtl w:val="0"/>
              </w:rPr>
              <w:t xml:space="preserve">Come to class having read the items assigned in the previous class meeting.</w:t>
            </w:r>
            <w:r w:rsidDel="00000000" w:rsidR="00000000" w:rsidRPr="00000000">
              <w:rPr>
                <w:rtl w:val="0"/>
              </w:rPr>
            </w:r>
          </w:p>
        </w:tc>
        <w:tc>
          <w:tcPr>
            <w:tcBorders>
              <w:top w:color="000000" w:space="0" w:sz="8" w:val="dotted"/>
              <w:left w:color="000000" w:space="0" w:sz="8"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5">
            <w:pPr>
              <w:spacing w:after="0" w:line="240" w:lineRule="auto"/>
              <w:rPr>
                <w:b w:val="1"/>
              </w:rPr>
            </w:pPr>
            <w:r w:rsidDel="00000000" w:rsidR="00000000" w:rsidRPr="00000000">
              <w:rPr>
                <w:b w:val="1"/>
                <w:rtl w:val="0"/>
              </w:rPr>
              <w:t xml:space="preserve">Read or Watch the Following:</w:t>
            </w:r>
          </w:p>
          <w:p w:rsidR="00000000" w:rsidDel="00000000" w:rsidP="00000000" w:rsidRDefault="00000000" w:rsidRPr="00000000" w14:paraId="000000B6">
            <w:pPr>
              <w:numPr>
                <w:ilvl w:val="0"/>
                <w:numId w:val="4"/>
              </w:numPr>
              <w:spacing w:after="0" w:line="240" w:lineRule="auto"/>
              <w:ind w:left="720" w:hanging="360"/>
            </w:pPr>
            <w:r w:rsidDel="00000000" w:rsidR="00000000" w:rsidRPr="00000000">
              <w:rPr>
                <w:rtl w:val="0"/>
              </w:rPr>
              <w:t xml:space="preserve">List of assigned readings and where to find them</w:t>
            </w:r>
          </w:p>
          <w:p w:rsidR="00000000" w:rsidDel="00000000" w:rsidP="00000000" w:rsidRDefault="00000000" w:rsidRPr="00000000" w14:paraId="000000B7">
            <w:pPr>
              <w:spacing w:after="0" w:line="240" w:lineRule="auto"/>
              <w:rPr>
                <w:b w:val="1"/>
              </w:rPr>
            </w:pPr>
            <w:r w:rsidDel="00000000" w:rsidR="00000000" w:rsidRPr="00000000">
              <w:rPr>
                <w:b w:val="1"/>
                <w:rtl w:val="0"/>
              </w:rPr>
              <w:t xml:space="preserve">Assignments:</w:t>
            </w:r>
          </w:p>
          <w:p w:rsidR="00000000" w:rsidDel="00000000" w:rsidP="00000000" w:rsidRDefault="00000000" w:rsidRPr="00000000" w14:paraId="000000B8">
            <w:pPr>
              <w:numPr>
                <w:ilvl w:val="0"/>
                <w:numId w:val="3"/>
              </w:numPr>
              <w:spacing w:after="0" w:line="240" w:lineRule="auto"/>
              <w:ind w:left="720" w:hanging="360"/>
            </w:pPr>
            <w:r w:rsidDel="00000000" w:rsidR="00000000" w:rsidRPr="00000000">
              <w:rPr>
                <w:rtl w:val="0"/>
              </w:rPr>
              <w:t xml:space="preserve">Assignment Name - Due Date</w:t>
            </w:r>
          </w:p>
        </w:tc>
      </w:tr>
      <w:tr>
        <w:trPr>
          <w:cantSplit w:val="0"/>
          <w:tblHeader w:val="0"/>
        </w:trPr>
        <w:tc>
          <w:tcPr>
            <w:tcBorders>
              <w:top w:color="000000" w:space="0" w:sz="8" w:val="dotted"/>
              <w:left w:color="000000" w:space="0" w:sz="0" w:val="nil"/>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Week 14 - Date</w:t>
            </w:r>
          </w:p>
        </w:tc>
        <w:tc>
          <w:tcPr>
            <w:tcBorders>
              <w:top w:color="000000" w:space="0" w:sz="8" w:val="dotted"/>
              <w:left w:color="000000" w:space="0" w:sz="0" w:val="nil"/>
              <w:right w:color="000000" w:space="0" w:sz="8" w:val="dotted"/>
            </w:tcBorders>
            <w:shd w:fill="auto" w:val="clear"/>
            <w:tcMar>
              <w:top w:w="100.0" w:type="dxa"/>
              <w:left w:w="100.0" w:type="dxa"/>
              <w:bottom w:w="100.0" w:type="dxa"/>
              <w:right w:w="100.0" w:type="dxa"/>
            </w:tcMar>
            <w:vAlign w:val="top"/>
          </w:tcPr>
          <w:p w:rsidR="00000000" w:rsidDel="00000000" w:rsidP="00000000" w:rsidRDefault="00000000" w:rsidRPr="00000000" w14:paraId="000000BA">
            <w:pPr>
              <w:spacing w:after="0" w:line="240" w:lineRule="auto"/>
              <w:rPr>
                <w:b w:val="1"/>
              </w:rPr>
            </w:pPr>
            <w:r w:rsidDel="00000000" w:rsidR="00000000" w:rsidRPr="00000000">
              <w:rPr>
                <w:b w:val="1"/>
                <w:rtl w:val="0"/>
              </w:rPr>
              <w:t xml:space="preserve">Topic Title</w:t>
            </w:r>
          </w:p>
          <w:p w:rsidR="00000000" w:rsidDel="00000000" w:rsidP="00000000" w:rsidRDefault="00000000" w:rsidRPr="00000000" w14:paraId="000000BB">
            <w:pPr>
              <w:numPr>
                <w:ilvl w:val="0"/>
                <w:numId w:val="7"/>
              </w:numPr>
              <w:spacing w:after="0" w:line="240" w:lineRule="auto"/>
              <w:ind w:left="720" w:hanging="360"/>
            </w:pPr>
            <w:r w:rsidDel="00000000" w:rsidR="00000000" w:rsidRPr="00000000">
              <w:rPr>
                <w:rtl w:val="0"/>
              </w:rPr>
              <w:t xml:space="preserve">Come to class having read the items assigned in the previous class meeting.</w:t>
            </w:r>
            <w:r w:rsidDel="00000000" w:rsidR="00000000" w:rsidRPr="00000000">
              <w:rPr>
                <w:rtl w:val="0"/>
              </w:rPr>
            </w:r>
          </w:p>
        </w:tc>
        <w:tc>
          <w:tcPr>
            <w:tcBorders>
              <w:top w:color="000000" w:space="0" w:sz="8" w:val="dotted"/>
              <w:left w:color="000000" w:space="0" w:sz="8"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C">
            <w:pPr>
              <w:spacing w:after="0" w:line="240" w:lineRule="auto"/>
              <w:rPr>
                <w:b w:val="1"/>
              </w:rPr>
            </w:pPr>
            <w:r w:rsidDel="00000000" w:rsidR="00000000" w:rsidRPr="00000000">
              <w:rPr>
                <w:b w:val="1"/>
                <w:rtl w:val="0"/>
              </w:rPr>
              <w:t xml:space="preserve">Read or Watch the Following:</w:t>
            </w:r>
          </w:p>
          <w:p w:rsidR="00000000" w:rsidDel="00000000" w:rsidP="00000000" w:rsidRDefault="00000000" w:rsidRPr="00000000" w14:paraId="000000BD">
            <w:pPr>
              <w:numPr>
                <w:ilvl w:val="0"/>
                <w:numId w:val="4"/>
              </w:numPr>
              <w:spacing w:after="0" w:line="240" w:lineRule="auto"/>
              <w:ind w:left="720" w:hanging="360"/>
            </w:pPr>
            <w:r w:rsidDel="00000000" w:rsidR="00000000" w:rsidRPr="00000000">
              <w:rPr>
                <w:rtl w:val="0"/>
              </w:rPr>
              <w:t xml:space="preserve">List of assigned readings and where to find them</w:t>
            </w:r>
          </w:p>
          <w:p w:rsidR="00000000" w:rsidDel="00000000" w:rsidP="00000000" w:rsidRDefault="00000000" w:rsidRPr="00000000" w14:paraId="000000BE">
            <w:pPr>
              <w:spacing w:after="0" w:line="240" w:lineRule="auto"/>
              <w:rPr>
                <w:b w:val="1"/>
              </w:rPr>
            </w:pPr>
            <w:r w:rsidDel="00000000" w:rsidR="00000000" w:rsidRPr="00000000">
              <w:rPr>
                <w:b w:val="1"/>
                <w:rtl w:val="0"/>
              </w:rPr>
              <w:t xml:space="preserve">Assignments:</w:t>
            </w:r>
          </w:p>
          <w:p w:rsidR="00000000" w:rsidDel="00000000" w:rsidP="00000000" w:rsidRDefault="00000000" w:rsidRPr="00000000" w14:paraId="000000BF">
            <w:pPr>
              <w:numPr>
                <w:ilvl w:val="0"/>
                <w:numId w:val="3"/>
              </w:numPr>
              <w:spacing w:after="0" w:line="240" w:lineRule="auto"/>
              <w:ind w:left="720" w:hanging="360"/>
            </w:pPr>
            <w:r w:rsidDel="00000000" w:rsidR="00000000" w:rsidRPr="00000000">
              <w:rPr>
                <w:rtl w:val="0"/>
              </w:rPr>
              <w:t xml:space="preserve">Assignment Name - Due Date</w:t>
            </w:r>
          </w:p>
        </w:tc>
      </w:tr>
    </w:tbl>
    <w:p w:rsidR="00000000" w:rsidDel="00000000" w:rsidP="00000000" w:rsidRDefault="00000000" w:rsidRPr="00000000" w14:paraId="000000C0">
      <w:pPr>
        <w:pStyle w:val="Heading3"/>
        <w:rPr/>
      </w:pPr>
      <w:bookmarkStart w:colFirst="0" w:colLast="0" w:name="_7g4q8wt6257z" w:id="27"/>
      <w:bookmarkEnd w:id="27"/>
      <w:r w:rsidDel="00000000" w:rsidR="00000000" w:rsidRPr="00000000">
        <w:rPr>
          <w:rtl w:val="0"/>
        </w:rPr>
      </w:r>
    </w:p>
    <w:p w:rsidR="00000000" w:rsidDel="00000000" w:rsidP="00000000" w:rsidRDefault="00000000" w:rsidRPr="00000000" w14:paraId="000000C1">
      <w:pPr>
        <w:pStyle w:val="Heading2"/>
        <w:jc w:val="center"/>
        <w:rPr/>
      </w:pPr>
      <w:bookmarkStart w:colFirst="0" w:colLast="0" w:name="_v1dmnedtbwyo" w:id="28"/>
      <w:bookmarkEnd w:id="28"/>
      <w:r w:rsidDel="00000000" w:rsidR="00000000" w:rsidRPr="00000000">
        <w:rPr>
          <w:rtl w:val="0"/>
        </w:rPr>
        <w:t xml:space="preserve">4. Course-Specific Policies</w:t>
      </w:r>
    </w:p>
    <w:p w:rsidR="00000000" w:rsidDel="00000000" w:rsidP="00000000" w:rsidRDefault="00000000" w:rsidRPr="00000000" w14:paraId="000000C2">
      <w:pPr>
        <w:pStyle w:val="Heading3"/>
        <w:rPr/>
      </w:pPr>
      <w:bookmarkStart w:colFirst="0" w:colLast="0" w:name="_erws45po5bjh" w:id="29"/>
      <w:bookmarkEnd w:id="29"/>
      <w:r w:rsidDel="00000000" w:rsidR="00000000" w:rsidRPr="00000000">
        <w:rPr>
          <w:rtl w:val="0"/>
        </w:rPr>
        <w:t xml:space="preserve">4A. </w:t>
      </w:r>
      <w:r w:rsidDel="00000000" w:rsidR="00000000" w:rsidRPr="00000000">
        <w:rPr>
          <w:rtl w:val="0"/>
        </w:rPr>
        <w:t xml:space="preserve">Attendance</w:t>
      </w:r>
      <w:r w:rsidDel="00000000" w:rsidR="00000000" w:rsidRPr="00000000">
        <w:rPr>
          <w:rtl w:val="0"/>
        </w:rPr>
      </w:r>
    </w:p>
    <w:p w:rsidR="00000000" w:rsidDel="00000000" w:rsidP="00000000" w:rsidRDefault="00000000" w:rsidRPr="00000000" w14:paraId="000000C3">
      <w:pPr>
        <w:rPr/>
      </w:pPr>
      <w:r w:rsidDel="00000000" w:rsidR="00000000" w:rsidRPr="00000000">
        <w:rPr>
          <w:rtl w:val="0"/>
        </w:rPr>
        <w:t xml:space="preserve">[Your statement on class attendance expectations, including any ramifications of missed classes, assignments, and exams.]</w:t>
      </w:r>
    </w:p>
    <w:p w:rsidR="00000000" w:rsidDel="00000000" w:rsidP="00000000" w:rsidRDefault="00000000" w:rsidRPr="00000000" w14:paraId="000000C4">
      <w:pPr>
        <w:pStyle w:val="Heading3"/>
        <w:rPr/>
      </w:pPr>
      <w:bookmarkStart w:colFirst="0" w:colLast="0" w:name="_eon6tm1e0pc" w:id="30"/>
      <w:bookmarkEnd w:id="30"/>
      <w:r w:rsidDel="00000000" w:rsidR="00000000" w:rsidRPr="00000000">
        <w:rPr>
          <w:rtl w:val="0"/>
        </w:rPr>
        <w:t xml:space="preserve">4B. </w:t>
      </w:r>
      <w:r w:rsidDel="00000000" w:rsidR="00000000" w:rsidRPr="00000000">
        <w:rPr>
          <w:rtl w:val="0"/>
        </w:rPr>
        <w:t xml:space="preserve">Late Work</w:t>
      </w:r>
      <w:r w:rsidDel="00000000" w:rsidR="00000000" w:rsidRPr="00000000">
        <w:rPr>
          <w:rtl w:val="0"/>
        </w:rPr>
      </w:r>
    </w:p>
    <w:p w:rsidR="00000000" w:rsidDel="00000000" w:rsidP="00000000" w:rsidRDefault="00000000" w:rsidRPr="00000000" w14:paraId="000000C5">
      <w:pPr>
        <w:rPr/>
      </w:pPr>
      <w:r w:rsidDel="00000000" w:rsidR="00000000" w:rsidRPr="00000000">
        <w:rPr>
          <w:rtl w:val="0"/>
        </w:rPr>
        <w:t xml:space="preserve">[Your statement regarding how you handle student work that has been turned in late.]</w:t>
      </w:r>
    </w:p>
    <w:p w:rsidR="00000000" w:rsidDel="00000000" w:rsidP="00000000" w:rsidRDefault="00000000" w:rsidRPr="00000000" w14:paraId="000000C6">
      <w:pPr>
        <w:pStyle w:val="Heading3"/>
        <w:rPr/>
      </w:pPr>
      <w:bookmarkStart w:colFirst="0" w:colLast="0" w:name="_f3j7z4bvtmgd" w:id="31"/>
      <w:bookmarkEnd w:id="31"/>
      <w:r w:rsidDel="00000000" w:rsidR="00000000" w:rsidRPr="00000000">
        <w:rPr>
          <w:rtl w:val="0"/>
        </w:rPr>
        <w:t xml:space="preserve">4C. </w:t>
      </w:r>
      <w:r w:rsidDel="00000000" w:rsidR="00000000" w:rsidRPr="00000000">
        <w:rPr>
          <w:rtl w:val="0"/>
        </w:rPr>
        <w:t xml:space="preserve">Class Cancellation</w:t>
      </w:r>
      <w:r w:rsidDel="00000000" w:rsidR="00000000" w:rsidRPr="00000000">
        <w:rPr>
          <w:rtl w:val="0"/>
        </w:rPr>
      </w:r>
    </w:p>
    <w:p w:rsidR="00000000" w:rsidDel="00000000" w:rsidP="00000000" w:rsidRDefault="00000000" w:rsidRPr="00000000" w14:paraId="000000C7">
      <w:pPr>
        <w:rPr/>
      </w:pPr>
      <w:r w:rsidDel="00000000" w:rsidR="00000000" w:rsidRPr="00000000">
        <w:rPr>
          <w:rtl w:val="0"/>
        </w:rPr>
        <w:t xml:space="preserve">[</w:t>
      </w:r>
      <w:r w:rsidDel="00000000" w:rsidR="00000000" w:rsidRPr="00000000">
        <w:rPr>
          <w:b w:val="1"/>
          <w:rtl w:val="0"/>
        </w:rPr>
        <w:t xml:space="preserve">Remove this statement if this is a fully online course. </w:t>
      </w:r>
      <w:r w:rsidDel="00000000" w:rsidR="00000000" w:rsidRPr="00000000">
        <w:rPr>
          <w:rtl w:val="0"/>
        </w:rPr>
        <w:t xml:space="preserve">Your statement on the notification/process in case you must cancel class for reasons other than institution-wide closures due to weather or other incidents.]</w:t>
      </w:r>
    </w:p>
    <w:p w:rsidR="00000000" w:rsidDel="00000000" w:rsidP="00000000" w:rsidRDefault="00000000" w:rsidRPr="00000000" w14:paraId="000000C8">
      <w:pPr>
        <w:pStyle w:val="Heading3"/>
        <w:rPr/>
      </w:pPr>
      <w:bookmarkStart w:colFirst="0" w:colLast="0" w:name="_zyi7ht3cj7" w:id="32"/>
      <w:bookmarkEnd w:id="32"/>
      <w:r w:rsidDel="00000000" w:rsidR="00000000" w:rsidRPr="00000000">
        <w:rPr>
          <w:rtl w:val="0"/>
        </w:rPr>
        <w:t xml:space="preserve">4D. Inclement Weather Contingencies</w:t>
      </w:r>
    </w:p>
    <w:p w:rsidR="00000000" w:rsidDel="00000000" w:rsidP="00000000" w:rsidRDefault="00000000" w:rsidRPr="00000000" w14:paraId="000000C9">
      <w:pPr>
        <w:rPr/>
      </w:pPr>
      <w:r w:rsidDel="00000000" w:rsidR="00000000" w:rsidRPr="00000000">
        <w:rPr>
          <w:rtl w:val="0"/>
        </w:rPr>
        <w:t xml:space="preserve">[All faculty are encouraged to make a clear syllabus statement about their approach to campus closure days and online/remote learning. Campus closure notifications will maintain last year’s Faculty Senate recommended language that “online learning may continue,” leaving the approach to learning in the event of a campus closure due to inclement weather up to the instructor. ]</w:t>
      </w:r>
    </w:p>
    <w:p w:rsidR="00000000" w:rsidDel="00000000" w:rsidP="00000000" w:rsidRDefault="00000000" w:rsidRPr="00000000" w14:paraId="000000CA">
      <w:pPr>
        <w:pStyle w:val="Heading3"/>
        <w:rPr/>
      </w:pPr>
      <w:bookmarkStart w:colFirst="0" w:colLast="0" w:name="_6xnnwcpkhf45" w:id="33"/>
      <w:bookmarkEnd w:id="33"/>
      <w:r w:rsidDel="00000000" w:rsidR="00000000" w:rsidRPr="00000000">
        <w:rPr>
          <w:rtl w:val="0"/>
        </w:rPr>
        <w:t xml:space="preserve">4E. Personal Device Usage in the</w:t>
      </w:r>
      <w:r w:rsidDel="00000000" w:rsidR="00000000" w:rsidRPr="00000000">
        <w:rPr>
          <w:rtl w:val="0"/>
        </w:rPr>
        <w:t xml:space="preserve"> Classroom</w:t>
      </w:r>
      <w:r w:rsidDel="00000000" w:rsidR="00000000" w:rsidRPr="00000000">
        <w:rPr>
          <w:rtl w:val="0"/>
        </w:rPr>
      </w:r>
    </w:p>
    <w:p w:rsidR="00000000" w:rsidDel="00000000" w:rsidP="00000000" w:rsidRDefault="00000000" w:rsidRPr="00000000" w14:paraId="000000CB">
      <w:pPr>
        <w:rPr/>
      </w:pPr>
      <w:r w:rsidDel="00000000" w:rsidR="00000000" w:rsidRPr="00000000">
        <w:rPr>
          <w:rtl w:val="0"/>
        </w:rPr>
        <w:t xml:space="preserve">[</w:t>
      </w:r>
      <w:r w:rsidDel="00000000" w:rsidR="00000000" w:rsidRPr="00000000">
        <w:rPr>
          <w:b w:val="1"/>
          <w:rtl w:val="0"/>
        </w:rPr>
        <w:t xml:space="preserve">Remove this statement if this is a fully online course.</w:t>
      </w:r>
      <w:r w:rsidDel="00000000" w:rsidR="00000000" w:rsidRPr="00000000">
        <w:rPr>
          <w:rtl w:val="0"/>
        </w:rPr>
        <w:t xml:space="preserve"> Your statement on technology (laptops, cell phones, tablets, etc.) in the classroom. Disability Services Center (DSC) recommends not using a blanket laptop ban as students who may require a laptop as a classroom accommodation will be identified as a student with a disability which is a violation of their privacy.  If you have a no laptop policy, the DSC strongly encourages you to use the following alternate statement, “Generally laptops are not permitted in the classroom. However, please come talk to me if you feel that this policy creates barriers for you.”  This would allow all students the option to request to use a laptop and does not single out students with disabilities.]</w:t>
      </w:r>
    </w:p>
    <w:p w:rsidR="00000000" w:rsidDel="00000000" w:rsidP="00000000" w:rsidRDefault="00000000" w:rsidRPr="00000000" w14:paraId="000000CC">
      <w:pPr>
        <w:pStyle w:val="Heading3"/>
        <w:rPr/>
      </w:pPr>
      <w:bookmarkStart w:colFirst="0" w:colLast="0" w:name="_49hi5lc602d5" w:id="34"/>
      <w:bookmarkEnd w:id="34"/>
      <w:r w:rsidDel="00000000" w:rsidR="00000000" w:rsidRPr="00000000">
        <w:rPr>
          <w:rtl w:val="0"/>
        </w:rPr>
        <w:t xml:space="preserve">4F. Additional Instructor Notes</w:t>
      </w:r>
    </w:p>
    <w:p w:rsidR="00000000" w:rsidDel="00000000" w:rsidP="00000000" w:rsidRDefault="00000000" w:rsidRPr="00000000" w14:paraId="000000CD">
      <w:pPr>
        <w:rPr/>
      </w:pPr>
      <w:r w:rsidDel="00000000" w:rsidR="00000000" w:rsidRPr="00000000">
        <w:rPr>
          <w:rtl w:val="0"/>
        </w:rPr>
        <w:t xml:space="preserve">[If your course requires additional sections of information, add them here.]</w:t>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pStyle w:val="Heading2"/>
        <w:rPr/>
      </w:pPr>
      <w:bookmarkStart w:colFirst="0" w:colLast="0" w:name="_tn3lk7sk0w5q" w:id="35"/>
      <w:bookmarkEnd w:id="35"/>
      <w:r w:rsidDel="00000000" w:rsidR="00000000" w:rsidRPr="00000000">
        <w:rPr>
          <w:rtl w:val="0"/>
        </w:rPr>
        <w:t xml:space="preserve">5. </w:t>
      </w:r>
      <w:r w:rsidDel="00000000" w:rsidR="00000000" w:rsidRPr="00000000">
        <w:rPr>
          <w:rtl w:val="0"/>
        </w:rPr>
        <w:t xml:space="preserve">Academic Services &amp; Policies</w:t>
      </w:r>
      <w:r w:rsidDel="00000000" w:rsidR="00000000" w:rsidRPr="00000000">
        <w:rPr>
          <w:rtl w:val="0"/>
        </w:rPr>
      </w:r>
    </w:p>
    <w:p w:rsidR="00000000" w:rsidDel="00000000" w:rsidP="00000000" w:rsidRDefault="00000000" w:rsidRPr="00000000" w14:paraId="000000D0">
      <w:pPr>
        <w:rPr/>
      </w:pPr>
      <w:r w:rsidDel="00000000" w:rsidR="00000000" w:rsidRPr="00000000">
        <w:rPr>
          <w:rtl w:val="0"/>
        </w:rPr>
        <w:t xml:space="preserve">Below you’ll find information for our most crucial student services and supports. For USM’s most complete and current information on services available to students, as well as academic policies, see </w:t>
      </w:r>
      <w:hyperlink r:id="rId12">
        <w:r w:rsidDel="00000000" w:rsidR="00000000" w:rsidRPr="00000000">
          <w:rPr>
            <w:color w:val="1155cc"/>
            <w:u w:val="single"/>
            <w:rtl w:val="0"/>
          </w:rPr>
          <w:t xml:space="preserve">The Academic Services &amp; Policies Overview webpage</w:t>
        </w:r>
      </w:hyperlink>
      <w:r w:rsidDel="00000000" w:rsidR="00000000" w:rsidRPr="00000000">
        <w:rPr>
          <w:rtl w:val="0"/>
        </w:rPr>
        <w:t xml:space="preserve">.</w:t>
      </w:r>
      <w:r w:rsidDel="00000000" w:rsidR="00000000" w:rsidRPr="00000000">
        <w:rPr>
          <w:vertAlign w:val="superscript"/>
        </w:rPr>
        <w:footnoteReference w:customMarkFollows="0" w:id="2"/>
      </w:r>
      <w:r w:rsidDel="00000000" w:rsidR="00000000" w:rsidRPr="00000000">
        <w:rPr>
          <w:rtl w:val="0"/>
        </w:rPr>
        <w:t xml:space="preserve">   </w:t>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numPr>
          <w:ilvl w:val="0"/>
          <w:numId w:val="2"/>
        </w:numPr>
        <w:spacing w:after="0" w:afterAutospacing="0"/>
        <w:ind w:left="720" w:hanging="360"/>
      </w:pPr>
      <w:r w:rsidDel="00000000" w:rsidR="00000000" w:rsidRPr="00000000">
        <w:rPr>
          <w:b w:val="1"/>
          <w:rtl w:val="0"/>
        </w:rPr>
        <w:t xml:space="preserve">Request disability accommodations</w:t>
      </w:r>
      <w:r w:rsidDel="00000000" w:rsidR="00000000" w:rsidRPr="00000000">
        <w:rPr>
          <w:rtl w:val="0"/>
        </w:rPr>
        <w:t xml:space="preserve"> | (207) 780-4706 | dsc-usm@maine.edu</w:t>
      </w:r>
    </w:p>
    <w:p w:rsidR="00000000" w:rsidDel="00000000" w:rsidP="00000000" w:rsidRDefault="00000000" w:rsidRPr="00000000" w14:paraId="000000D3">
      <w:pPr>
        <w:numPr>
          <w:ilvl w:val="0"/>
          <w:numId w:val="2"/>
        </w:numPr>
        <w:spacing w:after="0" w:afterAutospacing="0"/>
        <w:ind w:left="720" w:hanging="360"/>
      </w:pPr>
      <w:r w:rsidDel="00000000" w:rsidR="00000000" w:rsidRPr="00000000">
        <w:rPr>
          <w:b w:val="1"/>
          <w:rtl w:val="0"/>
        </w:rPr>
        <w:t xml:space="preserve">Report Interpersonal violence</w:t>
      </w:r>
      <w:r w:rsidDel="00000000" w:rsidR="00000000" w:rsidRPr="00000000">
        <w:rPr>
          <w:rtl w:val="0"/>
        </w:rPr>
        <w:t xml:space="preserve"> | (207) 780-5767 | usm.titleix@maine.edu</w:t>
      </w:r>
    </w:p>
    <w:p w:rsidR="00000000" w:rsidDel="00000000" w:rsidP="00000000" w:rsidRDefault="00000000" w:rsidRPr="00000000" w14:paraId="000000D4">
      <w:pPr>
        <w:numPr>
          <w:ilvl w:val="0"/>
          <w:numId w:val="2"/>
        </w:numPr>
        <w:spacing w:after="0" w:afterAutospacing="0"/>
        <w:ind w:left="720" w:hanging="360"/>
      </w:pPr>
      <w:r w:rsidDel="00000000" w:rsidR="00000000" w:rsidRPr="00000000">
        <w:rPr>
          <w:b w:val="1"/>
          <w:rtl w:val="0"/>
        </w:rPr>
        <w:t xml:space="preserve">Report On-Campus Emergencies and Safety Concerns</w:t>
      </w:r>
      <w:r w:rsidDel="00000000" w:rsidR="00000000" w:rsidRPr="00000000">
        <w:rPr>
          <w:rtl w:val="0"/>
        </w:rPr>
        <w:t xml:space="preserve"> | (207) 780-5211 or your local police agency.</w:t>
      </w:r>
    </w:p>
    <w:p w:rsidR="00000000" w:rsidDel="00000000" w:rsidP="00000000" w:rsidRDefault="00000000" w:rsidRPr="00000000" w14:paraId="000000D5">
      <w:pPr>
        <w:numPr>
          <w:ilvl w:val="0"/>
          <w:numId w:val="2"/>
        </w:numPr>
        <w:spacing w:after="0" w:afterAutospacing="0"/>
        <w:ind w:left="720" w:hanging="360"/>
      </w:pPr>
      <w:r w:rsidDel="00000000" w:rsidR="00000000" w:rsidRPr="00000000">
        <w:rPr>
          <w:b w:val="1"/>
          <w:rtl w:val="0"/>
        </w:rPr>
        <w:t xml:space="preserve">Get academic help </w:t>
      </w:r>
      <w:r w:rsidDel="00000000" w:rsidR="00000000" w:rsidRPr="00000000">
        <w:rPr>
          <w:rtl w:val="0"/>
        </w:rPr>
        <w:t xml:space="preserve">| mycampus.maine.edu/group/usm/learning-commons1</w:t>
      </w:r>
    </w:p>
    <w:p w:rsidR="00000000" w:rsidDel="00000000" w:rsidP="00000000" w:rsidRDefault="00000000" w:rsidRPr="00000000" w14:paraId="000000D6">
      <w:pPr>
        <w:numPr>
          <w:ilvl w:val="0"/>
          <w:numId w:val="2"/>
        </w:numPr>
        <w:spacing w:after="0" w:afterAutospacing="0"/>
        <w:ind w:left="720" w:hanging="360"/>
      </w:pPr>
      <w:r w:rsidDel="00000000" w:rsidR="00000000" w:rsidRPr="00000000">
        <w:rPr>
          <w:b w:val="1"/>
          <w:rtl w:val="0"/>
        </w:rPr>
        <w:t xml:space="preserve">Get technology help </w:t>
      </w:r>
      <w:r w:rsidDel="00000000" w:rsidR="00000000" w:rsidRPr="00000000">
        <w:rPr>
          <w:rtl w:val="0"/>
        </w:rPr>
        <w:t xml:space="preserve">| usm.maine.edu/computing/helpdesk</w:t>
      </w:r>
    </w:p>
    <w:p w:rsidR="00000000" w:rsidDel="00000000" w:rsidP="00000000" w:rsidRDefault="00000000" w:rsidRPr="00000000" w14:paraId="000000D7">
      <w:pPr>
        <w:numPr>
          <w:ilvl w:val="0"/>
          <w:numId w:val="2"/>
        </w:numPr>
        <w:ind w:left="720" w:hanging="360"/>
      </w:pPr>
      <w:r w:rsidDel="00000000" w:rsidR="00000000" w:rsidRPr="00000000">
        <w:rPr>
          <w:b w:val="1"/>
          <w:rtl w:val="0"/>
        </w:rPr>
        <w:t xml:space="preserve">Meet with an Advisor </w:t>
      </w:r>
      <w:r w:rsidDel="00000000" w:rsidR="00000000" w:rsidRPr="00000000">
        <w:rPr>
          <w:rtl w:val="0"/>
        </w:rPr>
        <w:t xml:space="preserve">| usm.maine.edu/advising</w:t>
      </w:r>
    </w:p>
    <w:p w:rsidR="00000000" w:rsidDel="00000000" w:rsidP="00000000" w:rsidRDefault="00000000" w:rsidRPr="00000000" w14:paraId="000000D8">
      <w:pPr>
        <w:ind w:left="720" w:firstLine="0"/>
        <w:rPr/>
      </w:pPr>
      <w:r w:rsidDel="00000000" w:rsidR="00000000" w:rsidRPr="00000000">
        <w:rPr>
          <w:rtl w:val="0"/>
        </w:rPr>
      </w:r>
    </w:p>
    <w:p w:rsidR="00000000" w:rsidDel="00000000" w:rsidP="00000000" w:rsidRDefault="00000000" w:rsidRPr="00000000" w14:paraId="000000D9">
      <w:pPr>
        <w:jc w:val="center"/>
        <w:rPr/>
      </w:pPr>
      <w:r w:rsidDel="00000000" w:rsidR="00000000" w:rsidRPr="00000000">
        <w:rPr/>
        <w:drawing>
          <wp:inline distB="114300" distT="114300" distL="114300" distR="114300">
            <wp:extent cx="3993805" cy="1313459"/>
            <wp:effectExtent b="0" l="0" r="0" t="0"/>
            <wp:docPr descr="QR code pointing to the URL for USM's common services and policies for students webpage. The URL is: https://mycampus.maine.edu/group/usm/common-syllabus" id="1" name="image4.png"/>
            <a:graphic>
              <a:graphicData uri="http://schemas.openxmlformats.org/drawingml/2006/picture">
                <pic:pic>
                  <pic:nvPicPr>
                    <pic:cNvPr descr="QR code pointing to the URL for USM's common services and policies for students webpage. The URL is: https://mycampus.maine.edu/group/usm/common-syllabus" id="0" name="image4.png"/>
                    <pic:cNvPicPr preferRelativeResize="0"/>
                  </pic:nvPicPr>
                  <pic:blipFill>
                    <a:blip r:embed="rId8"/>
                    <a:srcRect b="0" l="0" r="0" t="0"/>
                    <a:stretch>
                      <a:fillRect/>
                    </a:stretch>
                  </pic:blipFill>
                  <pic:spPr>
                    <a:xfrm>
                      <a:off x="0" y="0"/>
                      <a:ext cx="3993805" cy="1313459"/>
                    </a:xfrm>
                    <a:prstGeom prst="rect"/>
                    <a:ln/>
                  </pic:spPr>
                </pic:pic>
              </a:graphicData>
            </a:graphic>
          </wp:inline>
        </w:drawing>
      </w:r>
      <w:r w:rsidDel="00000000" w:rsidR="00000000" w:rsidRPr="00000000">
        <w:rPr>
          <w:rtl w:val="0"/>
        </w:rPr>
      </w:r>
    </w:p>
    <w:p w:rsidR="00000000" w:rsidDel="00000000" w:rsidP="00000000" w:rsidRDefault="00000000" w:rsidRPr="00000000" w14:paraId="000000DA">
      <w:pPr>
        <w:jc w:val="center"/>
        <w:rPr/>
      </w:pPr>
      <w:r w:rsidDel="00000000" w:rsidR="00000000" w:rsidRPr="00000000">
        <w:rPr>
          <w:b w:val="1"/>
          <w:rtl w:val="0"/>
        </w:rPr>
        <w:t xml:space="preserve">Scan the QR Code to go to the </w:t>
      </w:r>
      <w:hyperlink r:id="rId13">
        <w:r w:rsidDel="00000000" w:rsidR="00000000" w:rsidRPr="00000000">
          <w:rPr>
            <w:b w:val="1"/>
            <w:color w:val="1155cc"/>
            <w:u w:val="single"/>
            <w:rtl w:val="0"/>
          </w:rPr>
          <w:t xml:space="preserve">Academic Services &amp; Policies webpage</w:t>
        </w:r>
      </w:hyperlink>
      <w:r w:rsidDel="00000000" w:rsidR="00000000" w:rsidRPr="00000000">
        <w:rPr>
          <w:vertAlign w:val="superscript"/>
        </w:rPr>
        <w:footnoteReference w:customMarkFollows="0" w:id="3"/>
      </w:r>
      <w:r w:rsidDel="00000000" w:rsidR="00000000" w:rsidRPr="00000000">
        <w:rPr>
          <w:rtl w:val="0"/>
        </w:rPr>
      </w:r>
    </w:p>
    <w:sectPr>
      <w:headerReference r:id="rId14" w:type="default"/>
      <w:headerReference r:id="rId15" w:type="first"/>
      <w:footerReference r:id="rId16" w:type="default"/>
      <w:footerReference r:id="rId17" w:type="first"/>
      <w:pgSz w:h="15840" w:w="12240" w:orient="portrait"/>
      <w:pgMar w:bottom="1080" w:top="1080" w:left="1080" w:right="108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ato Black">
    <w:embedBold w:fontKey="{00000000-0000-0000-0000-000000000000}" r:id="rId5" w:subsetted="0"/>
    <w:embedBoldItalic w:fontKey="{00000000-0000-0000-0000-000000000000}" r:id="rId6" w:subsetted="0"/>
  </w:font>
  <w:font w:name="Questrial">
    <w:embedRegular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B">
    <w:pPr>
      <w:spacing w:after="0" w:line="240" w:lineRule="auto"/>
      <w:jc w:val="left"/>
      <w:rPr/>
    </w:pPr>
    <w:r w:rsidDel="00000000" w:rsidR="00000000" w:rsidRPr="00000000">
      <w:pict>
        <v:rect style="width:0.0pt;height:1.5pt" o:hr="t" o:hrstd="t" o:hralign="center" fillcolor="#A0A0A0" stroked="f"/>
      </w:pict>
    </w: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19051</wp:posOffset>
          </wp:positionH>
          <wp:positionV relativeFrom="paragraph">
            <wp:posOffset>238125</wp:posOffset>
          </wp:positionV>
          <wp:extent cx="1052513" cy="235763"/>
          <wp:effectExtent b="0" l="0" r="0" t="0"/>
          <wp:wrapNone/>
          <wp:docPr descr="University of Southern Maine Logo" id="5" name="image5.png"/>
          <a:graphic>
            <a:graphicData uri="http://schemas.openxmlformats.org/drawingml/2006/picture">
              <pic:pic>
                <pic:nvPicPr>
                  <pic:cNvPr descr="University of Southern Maine Logo" id="0" name="image5.png"/>
                  <pic:cNvPicPr preferRelativeResize="0"/>
                </pic:nvPicPr>
                <pic:blipFill>
                  <a:blip r:embed="rId1">
                    <a:alphaModFix amt="71000"/>
                  </a:blip>
                  <a:srcRect b="0" l="0" r="0" t="0"/>
                  <a:stretch>
                    <a:fillRect/>
                  </a:stretch>
                </pic:blipFill>
                <pic:spPr>
                  <a:xfrm>
                    <a:off x="0" y="0"/>
                    <a:ext cx="1052513" cy="235763"/>
                  </a:xfrm>
                  <a:prstGeom prst="rect"/>
                  <a:ln/>
                </pic:spPr>
              </pic:pic>
            </a:graphicData>
          </a:graphic>
        </wp:anchor>
      </w:drawing>
    </w:r>
  </w:p>
  <w:p w:rsidR="00000000" w:rsidDel="00000000" w:rsidP="00000000" w:rsidRDefault="00000000" w:rsidRPr="00000000" w14:paraId="000000DC">
    <w:pPr>
      <w:spacing w:after="0" w:line="240" w:lineRule="auto"/>
      <w:jc w:val="right"/>
      <w:rPr/>
    </w:pPr>
    <w:r w:rsidDel="00000000" w:rsidR="00000000" w:rsidRPr="00000000">
      <w:rPr>
        <w:i w:val="1"/>
        <w:rtl w:val="0"/>
      </w:rPr>
      <w:t xml:space="preserve">[Your Course Name] - Course Syllabus</w:t>
    </w:r>
    <w:r w:rsidDel="00000000" w:rsidR="00000000" w:rsidRPr="00000000">
      <w:rPr>
        <w:rtl w:val="0"/>
      </w:rPr>
      <w:tab/>
    </w:r>
    <w:r w:rsidDel="00000000" w:rsidR="00000000" w:rsidRPr="00000000">
      <w:rPr>
        <w:rtl w:val="0"/>
      </w:rPr>
      <w:t xml:space="preserve"> </w:t>
    </w: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0">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DE">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https://mycampus.maine.edu/group/usm/common-syllabus</w:t>
      </w:r>
    </w:p>
  </w:footnote>
  <w:footnote w:id="3">
    <w:p w:rsidR="00000000" w:rsidDel="00000000" w:rsidP="00000000" w:rsidRDefault="00000000" w:rsidRPr="00000000" w14:paraId="000000E1">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https://mycampus.maine.edu/group/usm/common-syllabus</w:t>
      </w:r>
    </w:p>
  </w:footnote>
  <w:footnote w:id="1">
    <w:p w:rsidR="00000000" w:rsidDel="00000000" w:rsidP="00000000" w:rsidRDefault="00000000" w:rsidRPr="00000000" w14:paraId="000000E2">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https://mycampus.maine.edu/group/usm/common-syllabus#treq</w:t>
      </w:r>
    </w:p>
  </w:footnote>
  <w:footnote w:id="2">
    <w:p w:rsidR="00000000" w:rsidDel="00000000" w:rsidP="00000000" w:rsidRDefault="00000000" w:rsidRPr="00000000" w14:paraId="000000E3">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https://mycampus.maine.edu/group/usm/common-syllabus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D">
    <w:pPr>
      <w:jc w:val="right"/>
      <w:rPr/>
    </w:pPr>
    <w:r w:rsidDel="00000000" w:rsidR="00000000" w:rsidRPr="00000000">
      <w:rPr/>
      <w:drawing>
        <wp:inline distB="114300" distT="114300" distL="114300" distR="114300">
          <wp:extent cx="347939" cy="338138"/>
          <wp:effectExtent b="0" l="0" r="0" t="0"/>
          <wp:docPr descr="QR code pointing to the URL for USM's common services and policies for students webpage. The URL is: https://mycampus.maine.edu/group/usm/common-syllabus" id="4" name="image2.png"/>
          <a:graphic>
            <a:graphicData uri="http://schemas.openxmlformats.org/drawingml/2006/picture">
              <pic:pic>
                <pic:nvPicPr>
                  <pic:cNvPr descr="QR code pointing to the URL for USM's common services and policies for students webpage. The URL is: https://mycampus.maine.edu/group/usm/common-syllabus" id="0" name="image2.png"/>
                  <pic:cNvPicPr preferRelativeResize="0"/>
                </pic:nvPicPr>
                <pic:blipFill>
                  <a:blip r:embed="rId1"/>
                  <a:srcRect b="25333" l="15267" r="15267" t="14091"/>
                  <a:stretch>
                    <a:fillRect/>
                  </a:stretch>
                </pic:blipFill>
                <pic:spPr>
                  <a:xfrm>
                    <a:off x="0" y="0"/>
                    <a:ext cx="347939" cy="3381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F">
    <w:pPr>
      <w:pStyle w:val="Heading3"/>
      <w:spacing w:before="0" w:line="240" w:lineRule="auto"/>
      <w:rPr>
        <w:color w:val="990000"/>
      </w:rPr>
    </w:pPr>
    <w:bookmarkStart w:colFirst="0" w:colLast="0" w:name="_lmmk6ltli9ap" w:id="36"/>
    <w:bookmarkEnd w:id="36"/>
    <w:r w:rsidDel="00000000" w:rsidR="00000000" w:rsidRPr="00000000">
      <w:rPr>
        <w:rFonts w:ascii="Lato Black" w:cs="Lato Black" w:eastAsia="Lato Black" w:hAnsi="Lato Black"/>
        <w:color w:val="000000"/>
        <w:sz w:val="30"/>
        <w:szCs w:val="30"/>
      </w:rPr>
      <w:drawing>
        <wp:inline distB="114300" distT="114300" distL="114300" distR="114300">
          <wp:extent cx="1795463" cy="411111"/>
          <wp:effectExtent b="0" l="0" r="0" t="0"/>
          <wp:docPr descr="University of Southern Maine Logo" id="3" name="image1.png"/>
          <a:graphic>
            <a:graphicData uri="http://schemas.openxmlformats.org/drawingml/2006/picture">
              <pic:pic>
                <pic:nvPicPr>
                  <pic:cNvPr descr="University of Southern Maine Logo" id="0" name="image1.png"/>
                  <pic:cNvPicPr preferRelativeResize="0"/>
                </pic:nvPicPr>
                <pic:blipFill>
                  <a:blip r:embed="rId1"/>
                  <a:srcRect b="0" l="0" r="0" t="0"/>
                  <a:stretch>
                    <a:fillRect/>
                  </a:stretch>
                </pic:blipFill>
                <pic:spPr>
                  <a:xfrm>
                    <a:off x="0" y="0"/>
                    <a:ext cx="1795463" cy="411111"/>
                  </a:xfrm>
                  <a:prstGeom prst="rect"/>
                  <a:ln/>
                </pic:spPr>
              </pic:pic>
            </a:graphicData>
          </a:graphic>
        </wp:inline>
      </w:drawing>
    </w:r>
    <w:r w:rsidDel="00000000" w:rsidR="00000000" w:rsidRPr="00000000">
      <w:rPr>
        <w:rFonts w:ascii="Lato Black" w:cs="Lato Black" w:eastAsia="Lato Black" w:hAnsi="Lato Black"/>
        <w:color w:val="000000"/>
        <w:sz w:val="30"/>
        <w:szCs w:val="30"/>
        <w:rtl w:val="0"/>
      </w:rPr>
      <w:tab/>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ffffff"/>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ato" w:cs="Lato" w:eastAsia="Lato" w:hAnsi="Lato"/>
        <w:sz w:val="24"/>
        <w:szCs w:val="24"/>
        <w:lang w:val="en"/>
      </w:rPr>
    </w:rPrDefault>
    <w:pPrDefault>
      <w:pPr>
        <w:widowControl w:val="0"/>
        <w:spacing w:after="27"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line="360" w:lineRule="auto"/>
      <w:ind w:left="-3.5999999999999233" w:right="19"/>
      <w:jc w:val="center"/>
    </w:pPr>
    <w:rPr>
      <w:b w:val="1"/>
      <w:color w:val="002854"/>
      <w:sz w:val="36"/>
      <w:szCs w:val="36"/>
    </w:rPr>
  </w:style>
  <w:style w:type="paragraph" w:styleId="Heading2">
    <w:name w:val="heading 2"/>
    <w:basedOn w:val="Normal"/>
    <w:next w:val="Normal"/>
    <w:pPr>
      <w:keepNext w:val="1"/>
      <w:keepLines w:val="1"/>
      <w:spacing w:after="0" w:line="360" w:lineRule="auto"/>
      <w:ind w:right="19" w:hanging="3.5999999999999233"/>
      <w:jc w:val="center"/>
    </w:pPr>
    <w:rPr>
      <w:b w:val="1"/>
      <w:color w:val="434343"/>
      <w:sz w:val="32"/>
      <w:szCs w:val="32"/>
    </w:rPr>
  </w:style>
  <w:style w:type="paragraph" w:styleId="Heading3">
    <w:name w:val="heading 3"/>
    <w:basedOn w:val="Normal"/>
    <w:next w:val="Normal"/>
    <w:pPr>
      <w:keepNext w:val="1"/>
      <w:keepLines w:val="1"/>
      <w:spacing w:after="0" w:before="200" w:lineRule="auto"/>
    </w:pPr>
    <w:rPr>
      <w:b w:val="1"/>
      <w:color w:val="002854"/>
      <w:sz w:val="28"/>
      <w:szCs w:val="28"/>
    </w:rPr>
  </w:style>
  <w:style w:type="paragraph" w:styleId="Heading4">
    <w:name w:val="heading 4"/>
    <w:basedOn w:val="Normal"/>
    <w:next w:val="Normal"/>
    <w:pPr>
      <w:keepNext w:val="1"/>
      <w:keepLines w:val="1"/>
      <w:pageBreakBefore w:val="0"/>
      <w:spacing w:line="360" w:lineRule="auto"/>
    </w:pPr>
    <w:rPr>
      <w:b w:val="1"/>
      <w:i w:val="1"/>
      <w:color w:val="434343"/>
    </w:rPr>
  </w:style>
  <w:style w:type="paragraph" w:styleId="Heading5">
    <w:name w:val="heading 5"/>
    <w:basedOn w:val="Normal"/>
    <w:next w:val="Normal"/>
    <w:pPr>
      <w:keepNext w:val="1"/>
      <w:keepLines w:val="1"/>
      <w:spacing w:after="0" w:line="240" w:lineRule="auto"/>
      <w:jc w:val="center"/>
    </w:pPr>
    <w:rPr>
      <w:b w:val="1"/>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line="360" w:lineRule="auto"/>
      <w:jc w:val="center"/>
    </w:pPr>
    <w:rPr>
      <w:rFonts w:ascii="Questrial" w:cs="Questrial" w:eastAsia="Questrial" w:hAnsi="Questrial"/>
      <w:b w:val="1"/>
      <w:color w:val="002854"/>
      <w:sz w:val="72"/>
      <w:szCs w:val="72"/>
    </w:rPr>
  </w:style>
  <w:style w:type="paragraph" w:styleId="Subtitle">
    <w:name w:val="Subtitle"/>
    <w:basedOn w:val="Normal"/>
    <w:next w:val="Normal"/>
    <w:pPr>
      <w:keepNext w:val="1"/>
      <w:keepLines w:val="1"/>
      <w:pageBreakBefore w:val="0"/>
      <w:jc w:val="center"/>
    </w:pPr>
    <w:rPr>
      <w:color w:val="002854"/>
      <w:sz w:val="28"/>
      <w:szCs w:val="28"/>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usm.maine.edu/registration-services/final-exam-schedule" TargetMode="External"/><Relationship Id="rId10" Type="http://schemas.openxmlformats.org/officeDocument/2006/relationships/hyperlink" Target="https://mycampus.maine.edu/group/usm/common-syllabus#treq" TargetMode="External"/><Relationship Id="rId13" Type="http://schemas.openxmlformats.org/officeDocument/2006/relationships/hyperlink" Target="https://mycampus.maine.edu/group/usm/common-syllabus" TargetMode="External"/><Relationship Id="rId12" Type="http://schemas.openxmlformats.org/officeDocument/2006/relationships/hyperlink" Target="https://mycampus.maine.edu/group/usm/common-syllabu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mycampus.maine.edu/group/usm/common-syllabus" TargetMode="External"/><Relationship Id="rId15" Type="http://schemas.openxmlformats.org/officeDocument/2006/relationships/header" Target="header2.xml"/><Relationship Id="rId14" Type="http://schemas.openxmlformats.org/officeDocument/2006/relationships/header" Target="header1.xml"/><Relationship Id="rId17" Type="http://schemas.openxmlformats.org/officeDocument/2006/relationships/footer" Target="footer2.xml"/><Relationship Id="rId16"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mailto:abcompton@maine.edu" TargetMode="External"/><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 Id="rId5" Type="http://schemas.openxmlformats.org/officeDocument/2006/relationships/font" Target="fonts/LatoBlack-bold.ttf"/><Relationship Id="rId6" Type="http://schemas.openxmlformats.org/officeDocument/2006/relationships/font" Target="fonts/LatoBlack-boldItalic.ttf"/><Relationship Id="rId7" Type="http://schemas.openxmlformats.org/officeDocument/2006/relationships/font" Target="fonts/Questrial-regular.ttf"/></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